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FD1" w:rsidRPr="00092284" w:rsidRDefault="00B25D26" w:rsidP="00FD7C10">
      <w:pPr>
        <w:pStyle w:val="Heading2"/>
        <w:jc w:val="both"/>
        <w:rPr>
          <w:rFonts w:ascii="Times New Roman" w:hAnsi="Times New Roman" w:cs="Times New Roman"/>
          <w:sz w:val="24"/>
          <w:szCs w:val="24"/>
        </w:rPr>
      </w:pPr>
      <w:r w:rsidRPr="00092284">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351pt;margin-top:-25.6pt;width:103.2pt;height:89.2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" stroked="f">
            <v:textbox style="mso-fit-shape-to-text:t">
              <w:txbxContent>
                <w:p w:rsidR="00E76FD1" w:rsidRDefault="009B75BE">
                  <w:r>
                    <w:rPr>
                      <w:noProof/>
                    </w:rPr>
                    <w:drawing>
                      <wp:inline distT="0" distB="0" distL="0" distR="0">
                        <wp:extent cx="1041400" cy="1041400"/>
                        <wp:effectExtent l="19050" t="0" r="6350" b="0"/>
                        <wp:docPr id="6" name="Picture 1" descr="HKI Logo Specs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I Logo Specs 004"/>
                                <pic:cNvPicPr>
                                  <a:picLocks noChangeAspect="1" noChangeArrowheads="1"/>
                                </pic:cNvPicPr>
                              </pic:nvPicPr>
                              <pic:blipFill>
                                <a:blip r:embed="rId8" cstate="print"/>
                                <a:srcRect/>
                                <a:stretch>
                                  <a:fillRect/>
                                </a:stretch>
                              </pic:blipFill>
                              <pic:spPr bwMode="auto">
                                <a:xfrm>
                                  <a:off x="0" y="0"/>
                                  <a:ext cx="1041400" cy="1041400"/>
                                </a:xfrm>
                                <a:prstGeom prst="rect">
                                  <a:avLst/>
                                </a:prstGeom>
                                <a:noFill/>
                                <a:ln w="9525">
                                  <a:noFill/>
                                  <a:miter lim="800000"/>
                                  <a:headEnd/>
                                  <a:tailEnd/>
                                </a:ln>
                              </pic:spPr>
                            </pic:pic>
                          </a:graphicData>
                        </a:graphic>
                      </wp:inline>
                    </w:drawing>
                  </w:r>
                </w:p>
              </w:txbxContent>
            </v:textbox>
          </v:shape>
        </w:pict>
      </w:r>
      <w:r w:rsidRPr="00092284">
        <w:rPr>
          <w:rFonts w:ascii="Times New Roman" w:hAnsi="Times New Roman" w:cs="Times New Roman"/>
          <w:noProof/>
          <w:sz w:val="24"/>
          <w:szCs w:val="24"/>
          <w:lang w:val="en-US"/>
        </w:rPr>
        <w:pict>
          <v:shape id="Text Box 2" o:spid="_x0000_s1027" type="#_x0000_t202" style="position:absolute;left:0;text-align:left;margin-left:6.5pt;margin-top:-13.15pt;width:187.2pt;height:57.7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" stroked="f">
            <v:textbox style="mso-fit-shape-to-text:t">
              <w:txbxContent>
                <w:p w:rsidR="00E76FD1" w:rsidRDefault="009B75BE">
                  <w:r>
                    <w:rPr>
                      <w:noProof/>
                    </w:rPr>
                    <w:drawing>
                      <wp:inline distT="0" distB="0" distL="0" distR="0">
                        <wp:extent cx="1816574" cy="641445"/>
                        <wp:effectExtent l="19050" t="0" r="0" b="0"/>
                        <wp:docPr id="5" name="Picture 1" descr="gccfundedby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cfundedbylogo_EN.JPG"/>
                                <pic:cNvPicPr/>
                              </pic:nvPicPr>
                              <pic:blipFill>
                                <a:blip r:embed="rId9"/>
                                <a:stretch>
                                  <a:fillRect/>
                                </a:stretch>
                              </pic:blipFill>
                              <pic:spPr>
                                <a:xfrm>
                                  <a:off x="0" y="0"/>
                                  <a:ext cx="1818441" cy="676957"/>
                                </a:xfrm>
                                <a:prstGeom prst="rect">
                                  <a:avLst/>
                                </a:prstGeom>
                              </pic:spPr>
                            </pic:pic>
                          </a:graphicData>
                        </a:graphic>
                      </wp:inline>
                    </w:drawing>
                  </w:r>
                </w:p>
              </w:txbxContent>
            </v:textbox>
          </v:shape>
        </w:pict>
      </w:r>
      <w:r w:rsidR="008310A1" w:rsidRPr="00092284">
        <w:rPr>
          <w:rFonts w:ascii="Times New Roman" w:hAnsi="Times New Roman" w:cs="Times New Roman"/>
          <w:sz w:val="24"/>
          <w:szCs w:val="24"/>
        </w:rPr>
        <w:t xml:space="preserve">                                                                              </w:t>
      </w:r>
      <w:r w:rsidR="00E76FD1" w:rsidRPr="00092284">
        <w:rPr>
          <w:rFonts w:ascii="Times New Roman" w:hAnsi="Times New Roman" w:cs="Times New Roman"/>
          <w:sz w:val="24"/>
          <w:szCs w:val="24"/>
        </w:rPr>
        <w:t xml:space="preserve">                                               </w:t>
      </w:r>
      <w:r w:rsidR="008310A1" w:rsidRPr="00092284">
        <w:rPr>
          <w:rFonts w:ascii="Times New Roman" w:hAnsi="Times New Roman" w:cs="Times New Roman"/>
          <w:sz w:val="24"/>
          <w:szCs w:val="24"/>
        </w:rPr>
        <w:t xml:space="preserve"> </w:t>
      </w:r>
    </w:p>
    <w:p w:rsidR="00E76FD1" w:rsidRPr="00092284" w:rsidRDefault="00E76FD1" w:rsidP="00FD7C10">
      <w:pPr>
        <w:pStyle w:val="Heading2"/>
        <w:jc w:val="both"/>
        <w:rPr>
          <w:rFonts w:ascii="Times New Roman" w:hAnsi="Times New Roman" w:cs="Times New Roman"/>
          <w:sz w:val="24"/>
          <w:szCs w:val="24"/>
        </w:rPr>
      </w:pPr>
    </w:p>
    <w:p w:rsidR="00E76FD1" w:rsidRPr="00092284" w:rsidRDefault="00E76FD1" w:rsidP="00FD7C10">
      <w:pPr>
        <w:pStyle w:val="Heading2"/>
        <w:jc w:val="both"/>
        <w:rPr>
          <w:rFonts w:ascii="Times New Roman" w:hAnsi="Times New Roman" w:cs="Times New Roman"/>
          <w:sz w:val="24"/>
          <w:szCs w:val="24"/>
        </w:rPr>
      </w:pPr>
    </w:p>
    <w:p w:rsidR="00E76FD1" w:rsidRPr="00092284" w:rsidRDefault="00E76FD1" w:rsidP="00FD7C10">
      <w:pPr>
        <w:pStyle w:val="Heading2"/>
        <w:jc w:val="both"/>
        <w:rPr>
          <w:rFonts w:ascii="Times New Roman" w:hAnsi="Times New Roman" w:cs="Times New Roman"/>
          <w:sz w:val="24"/>
          <w:szCs w:val="24"/>
        </w:rPr>
      </w:pPr>
    </w:p>
    <w:p w:rsidR="00A979D3" w:rsidRPr="00092284" w:rsidRDefault="00A979D3" w:rsidP="00FD7C10">
      <w:pPr>
        <w:pStyle w:val="Heading2"/>
        <w:jc w:val="both"/>
        <w:rPr>
          <w:rFonts w:ascii="Times New Roman" w:hAnsi="Times New Roman" w:cs="Times New Roman"/>
          <w:sz w:val="24"/>
          <w:szCs w:val="24"/>
        </w:rPr>
      </w:pPr>
      <w:r w:rsidRPr="00092284">
        <w:rPr>
          <w:rFonts w:ascii="Times New Roman" w:hAnsi="Times New Roman" w:cs="Times New Roman"/>
          <w:sz w:val="24"/>
          <w:szCs w:val="24"/>
        </w:rPr>
        <w:t>JOB TITLE</w:t>
      </w:r>
      <w:r w:rsidR="00CA4D92" w:rsidRPr="00092284">
        <w:rPr>
          <w:rFonts w:ascii="Times New Roman" w:hAnsi="Times New Roman" w:cs="Times New Roman"/>
          <w:sz w:val="24"/>
          <w:szCs w:val="24"/>
        </w:rPr>
        <w:t xml:space="preserve">                                                                                               </w:t>
      </w:r>
    </w:p>
    <w:p w:rsidR="00A979D3" w:rsidRPr="00092284" w:rsidRDefault="00932721" w:rsidP="00FD7C10">
      <w:pPr>
        <w:pStyle w:val="Heading2"/>
        <w:jc w:val="both"/>
        <w:rPr>
          <w:rFonts w:ascii="Times New Roman" w:hAnsi="Times New Roman" w:cs="Times New Roman"/>
          <w:sz w:val="24"/>
          <w:szCs w:val="24"/>
        </w:rPr>
      </w:pPr>
      <w:r w:rsidRPr="00092284">
        <w:rPr>
          <w:rFonts w:ascii="Times New Roman" w:hAnsi="Times New Roman" w:cs="Times New Roman"/>
          <w:sz w:val="24"/>
          <w:szCs w:val="24"/>
        </w:rPr>
        <w:t xml:space="preserve">Consultancy for </w:t>
      </w:r>
      <w:r w:rsidR="00092284">
        <w:rPr>
          <w:rFonts w:ascii="Times New Roman" w:hAnsi="Times New Roman" w:cs="Times New Roman"/>
          <w:sz w:val="24"/>
          <w:szCs w:val="24"/>
        </w:rPr>
        <w:t>production</w:t>
      </w:r>
      <w:r w:rsidRPr="00092284">
        <w:rPr>
          <w:rFonts w:ascii="Times New Roman" w:hAnsi="Times New Roman" w:cs="Times New Roman"/>
          <w:sz w:val="24"/>
          <w:szCs w:val="24"/>
        </w:rPr>
        <w:t xml:space="preserve"> of a </w:t>
      </w:r>
      <w:r w:rsidR="00092284">
        <w:rPr>
          <w:rFonts w:ascii="Times New Roman" w:hAnsi="Times New Roman" w:cs="Times New Roman"/>
          <w:sz w:val="24"/>
          <w:szCs w:val="24"/>
        </w:rPr>
        <w:t>short film/video</w:t>
      </w:r>
      <w:r w:rsidRPr="00092284">
        <w:rPr>
          <w:rFonts w:ascii="Times New Roman" w:hAnsi="Times New Roman" w:cs="Times New Roman"/>
          <w:sz w:val="24"/>
          <w:szCs w:val="24"/>
        </w:rPr>
        <w:t xml:space="preserve"> about HKI’s C</w:t>
      </w:r>
      <w:r w:rsidR="00A06148" w:rsidRPr="00092284">
        <w:rPr>
          <w:rFonts w:ascii="Times New Roman" w:hAnsi="Times New Roman" w:cs="Times New Roman"/>
          <w:sz w:val="24"/>
          <w:szCs w:val="24"/>
        </w:rPr>
        <w:t>hildSight</w:t>
      </w:r>
      <w:r w:rsidR="006467D3" w:rsidRPr="00092284">
        <w:rPr>
          <w:rFonts w:ascii="Times New Roman" w:hAnsi="Times New Roman" w:cs="Times New Roman"/>
          <w:sz w:val="24"/>
          <w:szCs w:val="24"/>
          <w:vertAlign w:val="superscript"/>
        </w:rPr>
        <w:t>®</w:t>
      </w:r>
    </w:p>
    <w:p w:rsidR="00F4436B" w:rsidRPr="00092284" w:rsidRDefault="00932721" w:rsidP="00FD7C10">
      <w:pPr>
        <w:pStyle w:val="Heading4"/>
        <w:jc w:val="both"/>
      </w:pPr>
      <w:r w:rsidRPr="00092284">
        <w:t xml:space="preserve">in </w:t>
      </w:r>
      <w:r w:rsidR="00092284">
        <w:t xml:space="preserve">Kon Tum, </w:t>
      </w:r>
      <w:r w:rsidRPr="00092284">
        <w:t>Viet Nam</w:t>
      </w:r>
    </w:p>
    <w:p w:rsidR="00932721" w:rsidRPr="00092284" w:rsidRDefault="00932721" w:rsidP="00FD7C10">
      <w:pPr>
        <w:pStyle w:val="Heading4"/>
        <w:jc w:val="both"/>
      </w:pPr>
    </w:p>
    <w:p w:rsidR="00A979D3" w:rsidRPr="00092284" w:rsidRDefault="00A979D3" w:rsidP="00FD7C10">
      <w:pPr>
        <w:pStyle w:val="Heading4"/>
        <w:jc w:val="both"/>
      </w:pPr>
      <w:r w:rsidRPr="00092284">
        <w:t>TERMS OF REFERENCE</w:t>
      </w:r>
    </w:p>
    <w:p w:rsidR="0033278B" w:rsidRPr="00092284" w:rsidRDefault="0033278B" w:rsidP="0033278B">
      <w:pPr>
        <w:pStyle w:val="ListParagraph"/>
        <w:ind w:left="1440"/>
        <w:rPr>
          <w:color w:val="1F497D"/>
        </w:rPr>
      </w:pPr>
    </w:p>
    <w:p w:rsidR="00932721" w:rsidRPr="00092284" w:rsidRDefault="00932721" w:rsidP="00FD7C10">
      <w:pPr>
        <w:spacing w:before="60" w:after="60" w:line="312" w:lineRule="auto"/>
        <w:jc w:val="both"/>
        <w:rPr>
          <w:b/>
        </w:rPr>
      </w:pPr>
      <w:r w:rsidRPr="00092284">
        <w:rPr>
          <w:b/>
        </w:rPr>
        <w:t>Background</w:t>
      </w:r>
    </w:p>
    <w:p w:rsidR="00932721" w:rsidRPr="00092284" w:rsidRDefault="00932721" w:rsidP="00FD7C10">
      <w:pPr>
        <w:spacing w:before="60" w:after="60" w:line="312" w:lineRule="auto"/>
        <w:jc w:val="both"/>
      </w:pPr>
    </w:p>
    <w:p w:rsidR="002B28CA" w:rsidRPr="00092284" w:rsidRDefault="002B28CA" w:rsidP="002B28CA">
      <w:pPr>
        <w:spacing w:before="60" w:after="60" w:line="312" w:lineRule="auto"/>
        <w:jc w:val="both"/>
      </w:pPr>
      <w:r w:rsidRPr="00092284">
        <w:t xml:space="preserve">Helen Keller International (HKI) is an international non-governmental organization. Its mission is to save the sight and lives of the most vulnerable and disadvantaged by combating the causes and consequences of blindness and malnutrition. We do this by establishing programs grounded in evidence-based research in eye health and nutrition. </w:t>
      </w:r>
    </w:p>
    <w:p w:rsidR="002B28CA" w:rsidRPr="00092284" w:rsidRDefault="002B28CA" w:rsidP="002B28CA">
      <w:pPr>
        <w:spacing w:before="60" w:after="60" w:line="312" w:lineRule="auto"/>
        <w:jc w:val="both"/>
      </w:pPr>
      <w:r w:rsidRPr="00092284">
        <w:t>Uncorrected refractive errors are a significant cause of avoidable visual impairment, blindness and disability, especially in developing countries. HKI’s ChildSight</w:t>
      </w:r>
      <w:r w:rsidRPr="00092284">
        <w:rPr>
          <w:vertAlign w:val="superscript"/>
        </w:rPr>
        <w:t xml:space="preserve">® </w:t>
      </w:r>
      <w:r w:rsidRPr="00092284">
        <w:t>program in Vietnam has been successfully implemented in Kon Tum Province. The goal of the program is to improve the academic potential of young children by removing the basic barriers that prevent them from obtaining proper primary eye care: limited access and prohibitive cost.  To address these barriers, ChildSight</w:t>
      </w:r>
      <w:r w:rsidRPr="00092284">
        <w:rPr>
          <w:vertAlign w:val="superscript"/>
        </w:rPr>
        <w:t>®</w:t>
      </w:r>
      <w:r w:rsidRPr="00092284">
        <w:t xml:space="preserve"> screens primary and secondary school children for vision problems, identifies those who are in need of glasses, and provides them with proper prescription glasses. Communication and educational activities, aimed at increasing awareness of students, teachers and parents, are indispensable and central components of the ChildSight</w:t>
      </w:r>
      <w:r w:rsidRPr="00092284">
        <w:rPr>
          <w:vertAlign w:val="superscript"/>
        </w:rPr>
        <w:t>®</w:t>
      </w:r>
      <w:r w:rsidRPr="00092284">
        <w:t xml:space="preserve"> program. </w:t>
      </w:r>
    </w:p>
    <w:p w:rsidR="002B28CA" w:rsidRPr="00092284" w:rsidRDefault="002B28CA" w:rsidP="002B28CA">
      <w:pPr>
        <w:spacing w:before="60" w:after="60" w:line="312" w:lineRule="auto"/>
        <w:contextualSpacing/>
        <w:jc w:val="both"/>
        <w:rPr>
          <w:b/>
          <w:i/>
        </w:rPr>
      </w:pPr>
      <w:r w:rsidRPr="00092284">
        <w:t xml:space="preserve">With the generous support from Grand Challenges Canada, HKI implement the program called </w:t>
      </w:r>
      <w:r w:rsidRPr="00092284">
        <w:rPr>
          <w:b/>
          <w:i/>
        </w:rPr>
        <w:t>“Integrating private optic shops into HKI’s ChildSight</w:t>
      </w:r>
      <w:r w:rsidRPr="00092284">
        <w:rPr>
          <w:b/>
          <w:i/>
          <w:vertAlign w:val="superscript"/>
        </w:rPr>
        <w:t>®</w:t>
      </w:r>
      <w:r w:rsidRPr="00092284">
        <w:rPr>
          <w:b/>
          <w:i/>
        </w:rPr>
        <w:t xml:space="preserve"> program to improve school-based vision services in Kon Tum Province, Vietnam”. </w:t>
      </w:r>
    </w:p>
    <w:p w:rsidR="002B28CA" w:rsidRPr="00092284" w:rsidRDefault="002B28CA" w:rsidP="002B28CA">
      <w:pPr>
        <w:spacing w:before="60" w:after="60" w:line="312" w:lineRule="auto"/>
        <w:contextualSpacing/>
        <w:jc w:val="both"/>
        <w:rPr>
          <w:b/>
        </w:rPr>
      </w:pPr>
      <w:r w:rsidRPr="00092284">
        <w:rPr>
          <w:b/>
        </w:rPr>
        <w:t>Objectives of program:</w:t>
      </w:r>
    </w:p>
    <w:p w:rsidR="002B28CA" w:rsidRPr="00092284" w:rsidRDefault="002B28CA" w:rsidP="002B28CA">
      <w:pPr>
        <w:pStyle w:val="ListParagraph"/>
        <w:numPr>
          <w:ilvl w:val="0"/>
          <w:numId w:val="23"/>
        </w:numPr>
        <w:spacing w:before="60" w:after="60" w:line="312" w:lineRule="auto"/>
        <w:jc w:val="both"/>
      </w:pPr>
      <w:r w:rsidRPr="00092284">
        <w:t>Establish a sustainable system for school-based vision screening and the provision of free quality eyeglasses to poor students;</w:t>
      </w:r>
    </w:p>
    <w:p w:rsidR="002B28CA" w:rsidRPr="00092284" w:rsidRDefault="002B28CA" w:rsidP="002B28CA">
      <w:pPr>
        <w:pStyle w:val="ListParagraph"/>
        <w:numPr>
          <w:ilvl w:val="0"/>
          <w:numId w:val="23"/>
        </w:numPr>
        <w:spacing w:before="60" w:after="60" w:line="312" w:lineRule="auto"/>
        <w:jc w:val="both"/>
      </w:pPr>
      <w:r w:rsidRPr="00092284">
        <w:t>Enhance the capacity of community health and school staff to screen, identify and refer children with eye health problems;</w:t>
      </w:r>
    </w:p>
    <w:p w:rsidR="002B28CA" w:rsidRPr="00092284" w:rsidRDefault="002B28CA" w:rsidP="002B28CA">
      <w:pPr>
        <w:pStyle w:val="ListParagraph"/>
        <w:numPr>
          <w:ilvl w:val="0"/>
          <w:numId w:val="23"/>
        </w:numPr>
        <w:spacing w:before="60" w:after="60" w:line="312" w:lineRule="auto"/>
        <w:jc w:val="both"/>
      </w:pPr>
      <w:r w:rsidRPr="00092284">
        <w:t>Reduce the number of children with uncorrected refractive errors by screening, refracting and providing free eyeglasses to all children who need them in 16 target schools;</w:t>
      </w:r>
    </w:p>
    <w:p w:rsidR="002B28CA" w:rsidRPr="00092284" w:rsidRDefault="002B28CA" w:rsidP="002B28CA">
      <w:pPr>
        <w:pStyle w:val="ListParagraph"/>
        <w:numPr>
          <w:ilvl w:val="0"/>
          <w:numId w:val="23"/>
        </w:numPr>
        <w:spacing w:before="60" w:after="60" w:line="312" w:lineRule="auto"/>
        <w:jc w:val="both"/>
      </w:pPr>
      <w:r w:rsidRPr="00092284">
        <w:t>Improve the knowledge of teachers, students, parents and community members about the importance of maintaining good vision for all family members;</w:t>
      </w:r>
    </w:p>
    <w:p w:rsidR="002B28CA" w:rsidRPr="00092284" w:rsidRDefault="002B28CA" w:rsidP="002B28CA">
      <w:pPr>
        <w:pStyle w:val="ListParagraph"/>
        <w:numPr>
          <w:ilvl w:val="0"/>
          <w:numId w:val="23"/>
        </w:numPr>
        <w:spacing w:before="60" w:after="60" w:line="312" w:lineRule="auto"/>
        <w:jc w:val="both"/>
      </w:pPr>
      <w:r w:rsidRPr="00092284">
        <w:lastRenderedPageBreak/>
        <w:t>Improve the capacity of private optic shops in Kon Tum to provide high quality eyeglasses for those who have refractive errors.</w:t>
      </w:r>
    </w:p>
    <w:p w:rsidR="002B28CA" w:rsidRPr="00092284" w:rsidRDefault="002B28CA" w:rsidP="002B28CA">
      <w:pPr>
        <w:spacing w:before="60" w:after="60" w:line="312" w:lineRule="auto"/>
        <w:contextualSpacing/>
        <w:jc w:val="both"/>
      </w:pPr>
      <w:r w:rsidRPr="00092284">
        <w:t xml:space="preserve">So far 12,175 schoolchildren in 35 primary and secondary schools in Kon Tum city, Dak Ha and Dak To districts within Kon Tum Province, Vietnam have been screened. Over 13,630 leaflets and 33 posters were produced and distributed to children and teachers both in these schools. Art competitions among intervention schools were organized to encourage thousands of school kids to express their thoughts and ideas on how to keep their eyes healthy. </w:t>
      </w:r>
    </w:p>
    <w:p w:rsidR="002B28CA" w:rsidRPr="00092284" w:rsidRDefault="002B28CA" w:rsidP="002B28CA">
      <w:pPr>
        <w:spacing w:before="60" w:after="60" w:line="312" w:lineRule="auto"/>
        <w:contextualSpacing/>
        <w:jc w:val="both"/>
      </w:pPr>
      <w:r w:rsidRPr="00092284">
        <w:t>Through this project, private optic shops were provided with hands-on training to improve their product quality thereby contributing to improved children's vision. By cooperating with Vietnam National Institute of Ophthalmology to provide this training course, it is expected that district level in Kon Tum Province will have qualified optic shops that can provide quality eyeglasses to children who have refractive errors, especially those in remote areas who could not access such services before.</w:t>
      </w:r>
    </w:p>
    <w:p w:rsidR="00932721" w:rsidRPr="00092284" w:rsidRDefault="00932721" w:rsidP="00361DE0"/>
    <w:p w:rsidR="00092284" w:rsidRPr="00092284" w:rsidRDefault="00092284" w:rsidP="00361DE0">
      <w:r w:rsidRPr="00092284">
        <w:t xml:space="preserve">As part of the communication activities, HKI would like to invite professional filmmakers to </w:t>
      </w:r>
      <w:r w:rsidR="00FB3B2F">
        <w:t>produce</w:t>
      </w:r>
      <w:r w:rsidRPr="00092284">
        <w:t xml:space="preserve"> a short</w:t>
      </w:r>
      <w:r w:rsidR="00FB3B2F">
        <w:t xml:space="preserve"> video film about HKI’s</w:t>
      </w:r>
      <w:r w:rsidRPr="00092284">
        <w:t xml:space="preserve"> program</w:t>
      </w:r>
      <w:r w:rsidR="00FB3B2F">
        <w:t xml:space="preserve"> in Kon Tum</w:t>
      </w:r>
      <w:r w:rsidRPr="00092284">
        <w:t>.</w:t>
      </w:r>
    </w:p>
    <w:p w:rsidR="00092284" w:rsidRPr="00092284" w:rsidRDefault="00092284" w:rsidP="00361DE0"/>
    <w:p w:rsidR="00932721" w:rsidRPr="00092284" w:rsidRDefault="00932721" w:rsidP="00361DE0">
      <w:pPr>
        <w:rPr>
          <w:b/>
        </w:rPr>
      </w:pPr>
      <w:r w:rsidRPr="00092284">
        <w:rPr>
          <w:b/>
        </w:rPr>
        <w:t>Goal and objectives of the consultancy:</w:t>
      </w:r>
    </w:p>
    <w:p w:rsidR="00932721" w:rsidRPr="00092284" w:rsidRDefault="00932721" w:rsidP="00361DE0">
      <w:r w:rsidRPr="00092284">
        <w:t xml:space="preserve">The end goal of the consultancy  is to produce an effective video on HKI’s ChildSight </w:t>
      </w:r>
      <w:r w:rsidRPr="00092284">
        <w:rPr>
          <w:vertAlign w:val="superscript"/>
        </w:rPr>
        <w:t xml:space="preserve">®  </w:t>
      </w:r>
      <w:r w:rsidRPr="00092284">
        <w:t xml:space="preserve">in Kon Tum province, Viet Nam, its best practice, lessons learnt and the potential investment opportunities is has on offer. </w:t>
      </w:r>
    </w:p>
    <w:p w:rsidR="00932721" w:rsidRPr="00092284" w:rsidRDefault="00932721" w:rsidP="00361DE0"/>
    <w:p w:rsidR="00361DE0" w:rsidRPr="00092284" w:rsidRDefault="00361DE0" w:rsidP="00361DE0">
      <w:r w:rsidRPr="00092284">
        <w:t>Requirements for the video:</w:t>
      </w:r>
    </w:p>
    <w:p w:rsidR="00361DE0" w:rsidRPr="00092284" w:rsidRDefault="00361DE0" w:rsidP="00361DE0">
      <w:pPr>
        <w:pStyle w:val="ListParagraph"/>
        <w:numPr>
          <w:ilvl w:val="0"/>
          <w:numId w:val="31"/>
        </w:numPr>
        <w:contextualSpacing w:val="0"/>
      </w:pPr>
      <w:r w:rsidRPr="00092284">
        <w:t>Should reflect the project activities and its achievements, especially to increase awareness about refractive errors</w:t>
      </w:r>
    </w:p>
    <w:p w:rsidR="00361DE0" w:rsidRPr="00092284" w:rsidRDefault="00361DE0" w:rsidP="00361DE0">
      <w:pPr>
        <w:pStyle w:val="ListParagraph"/>
        <w:numPr>
          <w:ilvl w:val="0"/>
          <w:numId w:val="31"/>
        </w:numPr>
        <w:contextualSpacing w:val="0"/>
      </w:pPr>
      <w:r w:rsidRPr="00092284">
        <w:t>Should be able to give some recommendations for difference audiences including students, teachers and partners</w:t>
      </w:r>
    </w:p>
    <w:p w:rsidR="00361DE0" w:rsidRPr="00092284" w:rsidRDefault="00361DE0" w:rsidP="00FD7C10">
      <w:pPr>
        <w:spacing w:before="60" w:after="60" w:line="312" w:lineRule="auto"/>
        <w:contextualSpacing/>
        <w:jc w:val="both"/>
      </w:pPr>
    </w:p>
    <w:p w:rsidR="00715E3F" w:rsidRPr="00092284" w:rsidRDefault="00361DE0" w:rsidP="001052C4">
      <w:pPr>
        <w:spacing w:before="60" w:after="60" w:line="312" w:lineRule="auto"/>
        <w:contextualSpacing/>
        <w:jc w:val="both"/>
        <w:rPr>
          <w:b/>
          <w:spacing w:val="-3"/>
        </w:rPr>
      </w:pPr>
      <w:r w:rsidRPr="00092284">
        <w:t xml:space="preserve"> </w:t>
      </w:r>
      <w:r w:rsidR="0058044B" w:rsidRPr="00092284">
        <w:rPr>
          <w:b/>
          <w:spacing w:val="-3"/>
        </w:rPr>
        <w:t xml:space="preserve">SCOPE OF WORK </w:t>
      </w:r>
      <w:r w:rsidR="00932721" w:rsidRPr="00092284">
        <w:rPr>
          <w:b/>
          <w:spacing w:val="-3"/>
        </w:rPr>
        <w:t xml:space="preserve"> </w:t>
      </w:r>
    </w:p>
    <w:p w:rsidR="00932721" w:rsidRPr="00092284" w:rsidRDefault="00932721" w:rsidP="001052C4">
      <w:pPr>
        <w:spacing w:before="60" w:after="60" w:line="312" w:lineRule="auto"/>
        <w:contextualSpacing/>
        <w:jc w:val="both"/>
        <w:rPr>
          <w:spacing w:val="-3"/>
        </w:rPr>
      </w:pPr>
      <w:r w:rsidRPr="00092284">
        <w:rPr>
          <w:spacing w:val="-3"/>
        </w:rPr>
        <w:t xml:space="preserve">In carrying out the consultancy, the successful </w:t>
      </w:r>
      <w:r w:rsidR="00092284" w:rsidRPr="00092284">
        <w:rPr>
          <w:spacing w:val="-3"/>
        </w:rPr>
        <w:t>filmmakers</w:t>
      </w:r>
      <w:r w:rsidRPr="00092284">
        <w:rPr>
          <w:spacing w:val="-3"/>
        </w:rPr>
        <w:t xml:space="preserve"> shall undertake the following key tasks:</w:t>
      </w:r>
    </w:p>
    <w:p w:rsidR="00932721" w:rsidRPr="00092284" w:rsidRDefault="00932721" w:rsidP="00932721">
      <w:pPr>
        <w:pStyle w:val="ListParagraph"/>
        <w:numPr>
          <w:ilvl w:val="0"/>
          <w:numId w:val="32"/>
        </w:numPr>
        <w:spacing w:before="60" w:after="60" w:line="312" w:lineRule="auto"/>
        <w:jc w:val="both"/>
        <w:rPr>
          <w:spacing w:val="-3"/>
        </w:rPr>
      </w:pPr>
      <w:r w:rsidRPr="00092284">
        <w:rPr>
          <w:spacing w:val="-3"/>
        </w:rPr>
        <w:t xml:space="preserve">Review the existing materials and publications on investment promotion and consult with relevant stakeholders </w:t>
      </w:r>
    </w:p>
    <w:p w:rsidR="00932721" w:rsidRPr="00092284" w:rsidRDefault="00932721" w:rsidP="00932721">
      <w:pPr>
        <w:pStyle w:val="ListParagraph"/>
        <w:numPr>
          <w:ilvl w:val="0"/>
          <w:numId w:val="32"/>
        </w:numPr>
        <w:spacing w:before="60" w:after="60" w:line="312" w:lineRule="auto"/>
        <w:jc w:val="both"/>
        <w:rPr>
          <w:spacing w:val="-3"/>
        </w:rPr>
      </w:pPr>
      <w:r w:rsidRPr="00092284">
        <w:rPr>
          <w:spacing w:val="-3"/>
        </w:rPr>
        <w:t>Develop a concept, story board and script for the video with proposals on ideal duration for the video</w:t>
      </w:r>
    </w:p>
    <w:p w:rsidR="00932721" w:rsidRPr="00092284" w:rsidRDefault="00932721" w:rsidP="00932721">
      <w:pPr>
        <w:pStyle w:val="ListParagraph"/>
        <w:numPr>
          <w:ilvl w:val="0"/>
          <w:numId w:val="32"/>
        </w:numPr>
        <w:spacing w:before="60" w:after="60" w:line="312" w:lineRule="auto"/>
        <w:jc w:val="both"/>
        <w:rPr>
          <w:spacing w:val="-3"/>
        </w:rPr>
      </w:pPr>
      <w:r w:rsidRPr="00092284">
        <w:rPr>
          <w:spacing w:val="-3"/>
        </w:rPr>
        <w:t>Finalize the design/direction and production of the video presentation. Sourcing of relevant video footage,  photography, narration, etc. will be the responsibility of the designer</w:t>
      </w:r>
    </w:p>
    <w:p w:rsidR="00092284" w:rsidRDefault="00932721" w:rsidP="00FD7C10">
      <w:pPr>
        <w:pStyle w:val="ListParagraph"/>
        <w:numPr>
          <w:ilvl w:val="0"/>
          <w:numId w:val="26"/>
        </w:numPr>
        <w:spacing w:before="60" w:after="60" w:line="312" w:lineRule="auto"/>
        <w:jc w:val="both"/>
      </w:pPr>
      <w:r w:rsidRPr="00092284">
        <w:t>Carry out the design and production of the video</w:t>
      </w:r>
      <w:r w:rsidR="00092284">
        <w:t>, Vietnam</w:t>
      </w:r>
      <w:r w:rsidRPr="00092284">
        <w:t xml:space="preserve">. Sourcing of relevant video footage, photography, narration </w:t>
      </w:r>
    </w:p>
    <w:p w:rsidR="00767315" w:rsidRPr="00092284" w:rsidRDefault="00092284" w:rsidP="00FD7C10">
      <w:pPr>
        <w:pStyle w:val="ListParagraph"/>
        <w:numPr>
          <w:ilvl w:val="0"/>
          <w:numId w:val="26"/>
        </w:numPr>
        <w:spacing w:before="60" w:after="60" w:line="312" w:lineRule="auto"/>
        <w:jc w:val="both"/>
      </w:pPr>
      <w:r>
        <w:t>Go to Kon Tum Province in 3</w:t>
      </w:r>
      <w:r w:rsidRPr="00092284">
        <w:rPr>
          <w:vertAlign w:val="superscript"/>
        </w:rPr>
        <w:t>rd</w:t>
      </w:r>
      <w:r>
        <w:t xml:space="preserve"> week of May to film project activities.</w:t>
      </w:r>
    </w:p>
    <w:p w:rsidR="00767315" w:rsidRPr="00092284" w:rsidRDefault="00767315" w:rsidP="00932721">
      <w:pPr>
        <w:pStyle w:val="ListParagraph"/>
        <w:spacing w:before="60" w:after="60" w:line="312" w:lineRule="auto"/>
        <w:jc w:val="both"/>
      </w:pPr>
    </w:p>
    <w:p w:rsidR="00396D33" w:rsidRPr="00092284" w:rsidRDefault="00396D33" w:rsidP="00C33385">
      <w:pPr>
        <w:pStyle w:val="NormalWeb"/>
        <w:shd w:val="clear" w:color="auto" w:fill="FFFFFF"/>
        <w:tabs>
          <w:tab w:val="left" w:pos="-720"/>
          <w:tab w:val="left" w:pos="0"/>
        </w:tabs>
        <w:suppressAutoHyphens/>
        <w:spacing w:before="60" w:after="60" w:line="312" w:lineRule="auto"/>
        <w:jc w:val="both"/>
        <w:textAlignment w:val="baseline"/>
        <w:rPr>
          <w:b/>
          <w:spacing w:val="-3"/>
        </w:rPr>
      </w:pPr>
      <w:r w:rsidRPr="00092284">
        <w:rPr>
          <w:b/>
          <w:spacing w:val="-3"/>
        </w:rPr>
        <w:lastRenderedPageBreak/>
        <w:t>DELIVERABLES</w:t>
      </w:r>
    </w:p>
    <w:p w:rsidR="000276A0" w:rsidRPr="00092284" w:rsidRDefault="00C33385" w:rsidP="00C33385">
      <w:pPr>
        <w:pStyle w:val="NormalWeb"/>
        <w:numPr>
          <w:ilvl w:val="0"/>
          <w:numId w:val="26"/>
        </w:numPr>
        <w:shd w:val="clear" w:color="auto" w:fill="FFFFFF"/>
        <w:spacing w:before="60" w:after="60" w:line="312" w:lineRule="auto"/>
        <w:jc w:val="both"/>
        <w:textAlignment w:val="baseline"/>
        <w:rPr>
          <w:spacing w:val="-3"/>
        </w:rPr>
      </w:pPr>
      <w:r w:rsidRPr="00092284">
        <w:rPr>
          <w:spacing w:val="-3"/>
        </w:rPr>
        <w:t xml:space="preserve">A </w:t>
      </w:r>
      <w:r w:rsidR="00092284">
        <w:rPr>
          <w:spacing w:val="-3"/>
        </w:rPr>
        <w:t>quality video</w:t>
      </w:r>
      <w:r w:rsidRPr="00092284">
        <w:rPr>
          <w:spacing w:val="-3"/>
        </w:rPr>
        <w:t xml:space="preserve"> with the requirements mentioned above </w:t>
      </w:r>
    </w:p>
    <w:p w:rsidR="007A2223" w:rsidRPr="00092284" w:rsidRDefault="007A2223" w:rsidP="00FD7C10">
      <w:pPr>
        <w:spacing w:before="60" w:after="60" w:line="312" w:lineRule="auto"/>
        <w:jc w:val="both"/>
        <w:rPr>
          <w:b/>
          <w:spacing w:val="-3"/>
        </w:rPr>
      </w:pPr>
      <w:r w:rsidRPr="00092284">
        <w:rPr>
          <w:b/>
          <w:spacing w:val="-3"/>
        </w:rPr>
        <w:t xml:space="preserve">TIMEFRAME: </w:t>
      </w:r>
    </w:p>
    <w:p w:rsidR="006E24F6" w:rsidRPr="00092284" w:rsidRDefault="00C33385" w:rsidP="00FD7C10">
      <w:pPr>
        <w:pStyle w:val="NormalWeb"/>
        <w:shd w:val="clear" w:color="auto" w:fill="FFFFFF"/>
        <w:spacing w:before="60" w:after="60" w:line="312" w:lineRule="auto"/>
        <w:jc w:val="both"/>
        <w:textAlignment w:val="baseline"/>
        <w:rPr>
          <w:spacing w:val="-3"/>
        </w:rPr>
      </w:pPr>
      <w:r w:rsidRPr="00092284">
        <w:rPr>
          <w:spacing w:val="-3"/>
        </w:rPr>
        <w:t xml:space="preserve">Tentative timeline: March 2014 </w:t>
      </w:r>
    </w:p>
    <w:p w:rsidR="00C33385" w:rsidRPr="00092284" w:rsidRDefault="00092284" w:rsidP="00C33385">
      <w:pPr>
        <w:pStyle w:val="NormalWeb"/>
        <w:numPr>
          <w:ilvl w:val="0"/>
          <w:numId w:val="26"/>
        </w:numPr>
        <w:shd w:val="clear" w:color="auto" w:fill="FFFFFF"/>
        <w:spacing w:before="60" w:after="60" w:line="312" w:lineRule="auto"/>
        <w:jc w:val="both"/>
        <w:textAlignment w:val="baseline"/>
        <w:rPr>
          <w:spacing w:val="-3"/>
        </w:rPr>
      </w:pPr>
      <w:r w:rsidRPr="00092284">
        <w:rPr>
          <w:spacing w:val="-3"/>
        </w:rPr>
        <w:t xml:space="preserve">Review, </w:t>
      </w:r>
      <w:r w:rsidR="00C33385" w:rsidRPr="00092284">
        <w:rPr>
          <w:spacing w:val="-3"/>
        </w:rPr>
        <w:t>Design and</w:t>
      </w:r>
      <w:r w:rsidRPr="00092284">
        <w:rPr>
          <w:spacing w:val="-3"/>
        </w:rPr>
        <w:t xml:space="preserve"> produce</w:t>
      </w:r>
      <w:r w:rsidR="00C33385" w:rsidRPr="00092284">
        <w:rPr>
          <w:spacing w:val="-3"/>
        </w:rPr>
        <w:t xml:space="preserve"> script: week 2, March 2014</w:t>
      </w:r>
    </w:p>
    <w:p w:rsidR="00C33385" w:rsidRPr="00092284" w:rsidRDefault="00C33385" w:rsidP="00C33385">
      <w:pPr>
        <w:pStyle w:val="NormalWeb"/>
        <w:numPr>
          <w:ilvl w:val="0"/>
          <w:numId w:val="26"/>
        </w:numPr>
        <w:shd w:val="clear" w:color="auto" w:fill="FFFFFF"/>
        <w:spacing w:before="60" w:after="60" w:line="312" w:lineRule="auto"/>
        <w:jc w:val="both"/>
        <w:textAlignment w:val="baseline"/>
        <w:rPr>
          <w:spacing w:val="-3"/>
        </w:rPr>
      </w:pPr>
      <w:r w:rsidRPr="00092284">
        <w:rPr>
          <w:spacing w:val="-3"/>
        </w:rPr>
        <w:t>Field trip:</w:t>
      </w:r>
      <w:r w:rsidR="00092284">
        <w:rPr>
          <w:spacing w:val="-3"/>
        </w:rPr>
        <w:t xml:space="preserve"> 3</w:t>
      </w:r>
      <w:r w:rsidR="00092284" w:rsidRPr="00092284">
        <w:rPr>
          <w:spacing w:val="-3"/>
          <w:vertAlign w:val="superscript"/>
        </w:rPr>
        <w:t>rd</w:t>
      </w:r>
      <w:r w:rsidR="00092284">
        <w:rPr>
          <w:spacing w:val="-3"/>
        </w:rPr>
        <w:t xml:space="preserve"> week of March in Kon Tum province, Vietnam</w:t>
      </w:r>
    </w:p>
    <w:p w:rsidR="00C33385" w:rsidRPr="00092284" w:rsidRDefault="00092284" w:rsidP="00C33385">
      <w:pPr>
        <w:pStyle w:val="NormalWeb"/>
        <w:numPr>
          <w:ilvl w:val="0"/>
          <w:numId w:val="26"/>
        </w:numPr>
        <w:shd w:val="clear" w:color="auto" w:fill="FFFFFF"/>
        <w:spacing w:before="60" w:after="60" w:line="312" w:lineRule="auto"/>
        <w:jc w:val="both"/>
        <w:textAlignment w:val="baseline"/>
        <w:rPr>
          <w:spacing w:val="-3"/>
        </w:rPr>
      </w:pPr>
      <w:r w:rsidRPr="00092284">
        <w:rPr>
          <w:spacing w:val="-3"/>
        </w:rPr>
        <w:t>Production and editing: April-May</w:t>
      </w:r>
      <w:r w:rsidR="00C33385" w:rsidRPr="00092284">
        <w:rPr>
          <w:spacing w:val="-3"/>
        </w:rPr>
        <w:t xml:space="preserve"> 2014</w:t>
      </w:r>
    </w:p>
    <w:p w:rsidR="00C33385" w:rsidRPr="00092284" w:rsidRDefault="00C33385" w:rsidP="00FD7C10">
      <w:pPr>
        <w:pStyle w:val="NormalWeb"/>
        <w:shd w:val="clear" w:color="auto" w:fill="FFFFFF"/>
        <w:spacing w:before="60" w:after="60" w:line="312" w:lineRule="auto"/>
        <w:jc w:val="both"/>
        <w:textAlignment w:val="baseline"/>
        <w:rPr>
          <w:b/>
          <w:spacing w:val="-3"/>
        </w:rPr>
      </w:pPr>
      <w:r w:rsidRPr="00092284">
        <w:rPr>
          <w:b/>
          <w:spacing w:val="-3"/>
        </w:rPr>
        <w:t xml:space="preserve">Qualification requirements: </w:t>
      </w:r>
    </w:p>
    <w:p w:rsidR="00C33385" w:rsidRPr="00092284" w:rsidRDefault="000276A0" w:rsidP="00FD7C10">
      <w:pPr>
        <w:pStyle w:val="NormalWeb"/>
        <w:shd w:val="clear" w:color="auto" w:fill="FFFFFF"/>
        <w:spacing w:before="60" w:after="60" w:line="312" w:lineRule="auto"/>
        <w:jc w:val="both"/>
        <w:textAlignment w:val="baseline"/>
        <w:rPr>
          <w:spacing w:val="-3"/>
        </w:rPr>
      </w:pPr>
      <w:r w:rsidRPr="00092284">
        <w:rPr>
          <w:b/>
          <w:i/>
          <w:spacing w:val="-3"/>
        </w:rPr>
        <w:t>Experience</w:t>
      </w:r>
      <w:r w:rsidRPr="00092284">
        <w:rPr>
          <w:spacing w:val="-3"/>
        </w:rPr>
        <w:t xml:space="preserve">: </w:t>
      </w:r>
    </w:p>
    <w:p w:rsidR="0018012F" w:rsidRPr="00092284" w:rsidRDefault="00C33385" w:rsidP="00C33385">
      <w:pPr>
        <w:pStyle w:val="NormalWeb"/>
        <w:numPr>
          <w:ilvl w:val="0"/>
          <w:numId w:val="26"/>
        </w:numPr>
        <w:shd w:val="clear" w:color="auto" w:fill="FFFFFF"/>
        <w:spacing w:before="60" w:after="60" w:line="312" w:lineRule="auto"/>
        <w:jc w:val="both"/>
        <w:textAlignment w:val="baseline"/>
        <w:rPr>
          <w:spacing w:val="-3"/>
        </w:rPr>
      </w:pPr>
      <w:r w:rsidRPr="00092284">
        <w:rPr>
          <w:spacing w:val="-3"/>
        </w:rPr>
        <w:t>M</w:t>
      </w:r>
      <w:r w:rsidR="000276A0" w:rsidRPr="00092284">
        <w:rPr>
          <w:spacing w:val="-3"/>
        </w:rPr>
        <w:t xml:space="preserve">inimum </w:t>
      </w:r>
      <w:r w:rsidRPr="00092284">
        <w:rPr>
          <w:spacing w:val="-3"/>
        </w:rPr>
        <w:t>5</w:t>
      </w:r>
      <w:r w:rsidR="000276A0" w:rsidRPr="00092284">
        <w:rPr>
          <w:spacing w:val="-3"/>
        </w:rPr>
        <w:t xml:space="preserve"> years of recognized expertise in </w:t>
      </w:r>
      <w:r w:rsidRPr="00092284">
        <w:rPr>
          <w:spacing w:val="-3"/>
        </w:rPr>
        <w:t>mass media</w:t>
      </w:r>
    </w:p>
    <w:p w:rsidR="00C33385" w:rsidRPr="00092284" w:rsidRDefault="00C33385" w:rsidP="00C33385">
      <w:pPr>
        <w:pStyle w:val="NormalWeb"/>
        <w:numPr>
          <w:ilvl w:val="0"/>
          <w:numId w:val="26"/>
        </w:numPr>
        <w:shd w:val="clear" w:color="auto" w:fill="FFFFFF"/>
        <w:spacing w:before="60" w:after="60" w:line="312" w:lineRule="auto"/>
        <w:jc w:val="both"/>
        <w:textAlignment w:val="baseline"/>
        <w:rPr>
          <w:spacing w:val="-3"/>
        </w:rPr>
      </w:pPr>
      <w:r w:rsidRPr="00092284">
        <w:rPr>
          <w:spacing w:val="-3"/>
        </w:rPr>
        <w:t xml:space="preserve"> </w:t>
      </w:r>
      <w:r w:rsidR="0018012F" w:rsidRPr="00092284">
        <w:rPr>
          <w:spacing w:val="-3"/>
        </w:rPr>
        <w:t>Proven multimedia design and artistic skills preferred</w:t>
      </w:r>
    </w:p>
    <w:p w:rsidR="00C33385" w:rsidRPr="00092284" w:rsidRDefault="00C33385" w:rsidP="00C33385">
      <w:pPr>
        <w:pStyle w:val="NormalWeb"/>
        <w:numPr>
          <w:ilvl w:val="0"/>
          <w:numId w:val="26"/>
        </w:numPr>
        <w:shd w:val="clear" w:color="auto" w:fill="FFFFFF"/>
        <w:spacing w:before="60" w:after="60" w:line="312" w:lineRule="auto"/>
        <w:jc w:val="both"/>
        <w:textAlignment w:val="baseline"/>
        <w:rPr>
          <w:spacing w:val="-3"/>
        </w:rPr>
      </w:pPr>
      <w:r w:rsidRPr="00092284">
        <w:rPr>
          <w:spacing w:val="-3"/>
        </w:rPr>
        <w:t>Experience in development in Viet Nam, especially in child health care</w:t>
      </w:r>
    </w:p>
    <w:p w:rsidR="00C33385" w:rsidRPr="00092284" w:rsidRDefault="00C33385" w:rsidP="00C33385">
      <w:pPr>
        <w:pStyle w:val="NormalWeb"/>
        <w:numPr>
          <w:ilvl w:val="0"/>
          <w:numId w:val="26"/>
        </w:numPr>
        <w:shd w:val="clear" w:color="auto" w:fill="FFFFFF"/>
        <w:spacing w:before="60" w:after="60" w:line="312" w:lineRule="auto"/>
        <w:jc w:val="both"/>
        <w:textAlignment w:val="baseline"/>
        <w:rPr>
          <w:spacing w:val="-3"/>
        </w:rPr>
      </w:pPr>
      <w:r w:rsidRPr="00092284">
        <w:rPr>
          <w:spacing w:val="-3"/>
        </w:rPr>
        <w:t xml:space="preserve">Gender equity </w:t>
      </w:r>
    </w:p>
    <w:p w:rsidR="0018012F" w:rsidRPr="00092284" w:rsidRDefault="0018012F" w:rsidP="0018012F">
      <w:pPr>
        <w:pStyle w:val="NormalWeb"/>
        <w:numPr>
          <w:ilvl w:val="0"/>
          <w:numId w:val="26"/>
        </w:numPr>
        <w:shd w:val="clear" w:color="auto" w:fill="FFFFFF"/>
        <w:spacing w:before="60" w:after="60" w:line="312" w:lineRule="auto"/>
        <w:jc w:val="both"/>
        <w:textAlignment w:val="baseline"/>
        <w:rPr>
          <w:spacing w:val="-3"/>
        </w:rPr>
      </w:pPr>
      <w:r w:rsidRPr="00092284">
        <w:rPr>
          <w:spacing w:val="-3"/>
        </w:rPr>
        <w:t>Fluency in English and Vietnamese language</w:t>
      </w:r>
    </w:p>
    <w:p w:rsidR="000276A0" w:rsidRPr="00092284" w:rsidRDefault="000276A0" w:rsidP="00FD7C10">
      <w:pPr>
        <w:pStyle w:val="NormalWeb"/>
        <w:shd w:val="clear" w:color="auto" w:fill="FFFFFF"/>
        <w:spacing w:before="60" w:after="60" w:line="312" w:lineRule="auto"/>
        <w:jc w:val="both"/>
        <w:textAlignment w:val="baseline"/>
        <w:rPr>
          <w:spacing w:val="-3"/>
        </w:rPr>
      </w:pPr>
    </w:p>
    <w:p w:rsidR="0022513F" w:rsidRPr="00092284" w:rsidRDefault="00C5465D" w:rsidP="00ED0182">
      <w:pPr>
        <w:pStyle w:val="NormalWeb"/>
        <w:shd w:val="clear" w:color="auto" w:fill="FFFFFF"/>
        <w:spacing w:before="60" w:after="60" w:line="312" w:lineRule="auto"/>
        <w:jc w:val="both"/>
        <w:textAlignment w:val="baseline"/>
      </w:pPr>
      <w:r w:rsidRPr="00092284">
        <w:rPr>
          <w:b/>
        </w:rPr>
        <w:t>B</w:t>
      </w:r>
      <w:r w:rsidR="00C33385" w:rsidRPr="00092284">
        <w:rPr>
          <w:b/>
        </w:rPr>
        <w:t>udget</w:t>
      </w:r>
      <w:r w:rsidR="00ED0182">
        <w:rPr>
          <w:b/>
        </w:rPr>
        <w:t xml:space="preserve">: </w:t>
      </w:r>
      <w:r w:rsidRPr="00092284">
        <w:t xml:space="preserve">The fee for consultant will be negotiated and applied following HKI Vietnam regulations. </w:t>
      </w:r>
    </w:p>
    <w:p w:rsidR="007565BC" w:rsidRPr="00092284" w:rsidRDefault="00C5465D" w:rsidP="00FD7C10">
      <w:pPr>
        <w:pStyle w:val="NoSpacing"/>
        <w:spacing w:before="60" w:after="60" w:line="312" w:lineRule="auto"/>
        <w:jc w:val="both"/>
        <w:rPr>
          <w:color w:val="000000"/>
          <w:sz w:val="24"/>
          <w:szCs w:val="24"/>
          <w:lang w:val="en-US"/>
        </w:rPr>
      </w:pPr>
      <w:r w:rsidRPr="00092284">
        <w:rPr>
          <w:color w:val="000000"/>
          <w:sz w:val="24"/>
          <w:szCs w:val="24"/>
        </w:rPr>
        <w:t xml:space="preserve">The </w:t>
      </w:r>
      <w:r w:rsidR="0018012F" w:rsidRPr="00092284">
        <w:rPr>
          <w:color w:val="000000"/>
          <w:sz w:val="24"/>
          <w:szCs w:val="24"/>
        </w:rPr>
        <w:t xml:space="preserve">interested </w:t>
      </w:r>
      <w:r w:rsidRPr="00092284">
        <w:rPr>
          <w:color w:val="000000"/>
          <w:sz w:val="24"/>
          <w:szCs w:val="24"/>
        </w:rPr>
        <w:t>consultant</w:t>
      </w:r>
      <w:r w:rsidR="0022513F" w:rsidRPr="00092284">
        <w:rPr>
          <w:color w:val="000000"/>
          <w:sz w:val="24"/>
          <w:szCs w:val="24"/>
        </w:rPr>
        <w:t xml:space="preserve"> or consultancy </w:t>
      </w:r>
      <w:proofErr w:type="gramStart"/>
      <w:r w:rsidR="0022513F" w:rsidRPr="00092284">
        <w:rPr>
          <w:color w:val="000000"/>
          <w:sz w:val="24"/>
          <w:szCs w:val="24"/>
        </w:rPr>
        <w:t>companies</w:t>
      </w:r>
      <w:r w:rsidR="0018012F" w:rsidRPr="00092284">
        <w:rPr>
          <w:color w:val="000000"/>
          <w:sz w:val="24"/>
          <w:szCs w:val="24"/>
        </w:rPr>
        <w:t>,</w:t>
      </w:r>
      <w:proofErr w:type="gramEnd"/>
      <w:r w:rsidR="0018012F" w:rsidRPr="00092284">
        <w:rPr>
          <w:color w:val="000000"/>
          <w:sz w:val="24"/>
          <w:szCs w:val="24"/>
        </w:rPr>
        <w:t xml:space="preserve"> </w:t>
      </w:r>
      <w:r w:rsidR="0022513F" w:rsidRPr="00092284">
        <w:rPr>
          <w:sz w:val="24"/>
          <w:szCs w:val="24"/>
        </w:rPr>
        <w:t>please submit</w:t>
      </w:r>
      <w:r w:rsidR="00D7035C" w:rsidRPr="00092284">
        <w:rPr>
          <w:color w:val="000000"/>
          <w:sz w:val="24"/>
          <w:szCs w:val="24"/>
          <w:lang w:val="en-US"/>
        </w:rPr>
        <w:t>:</w:t>
      </w:r>
    </w:p>
    <w:p w:rsidR="0018012F" w:rsidRPr="00092284" w:rsidRDefault="0018012F" w:rsidP="0018012F">
      <w:pPr>
        <w:pStyle w:val="NoSpacing"/>
        <w:numPr>
          <w:ilvl w:val="0"/>
          <w:numId w:val="33"/>
        </w:numPr>
        <w:spacing w:before="60" w:after="60" w:line="312" w:lineRule="auto"/>
        <w:rPr>
          <w:rStyle w:val="apple-style-span"/>
          <w:color w:val="000000"/>
          <w:sz w:val="24"/>
          <w:szCs w:val="24"/>
          <w:lang w:val="en-US"/>
        </w:rPr>
      </w:pPr>
      <w:r w:rsidRPr="00092284">
        <w:rPr>
          <w:rStyle w:val="apple-style-span"/>
          <w:sz w:val="24"/>
          <w:szCs w:val="24"/>
          <w:lang w:val="en-US"/>
        </w:rPr>
        <w:t xml:space="preserve">A letter of interest; </w:t>
      </w:r>
    </w:p>
    <w:p w:rsidR="0018012F" w:rsidRPr="00092284" w:rsidRDefault="00D7035C" w:rsidP="0018012F">
      <w:pPr>
        <w:pStyle w:val="NoSpacing"/>
        <w:numPr>
          <w:ilvl w:val="0"/>
          <w:numId w:val="33"/>
        </w:numPr>
        <w:spacing w:before="60" w:after="60" w:line="312" w:lineRule="auto"/>
        <w:rPr>
          <w:rStyle w:val="apple-style-span"/>
          <w:color w:val="000000"/>
          <w:sz w:val="24"/>
          <w:szCs w:val="24"/>
          <w:lang w:val="en-US"/>
        </w:rPr>
      </w:pPr>
      <w:r w:rsidRPr="00092284">
        <w:rPr>
          <w:rStyle w:val="apple-style-span"/>
          <w:sz w:val="24"/>
          <w:szCs w:val="24"/>
          <w:lang w:val="en-US"/>
        </w:rPr>
        <w:t>CV</w:t>
      </w:r>
    </w:p>
    <w:p w:rsidR="0018012F" w:rsidRPr="00092284" w:rsidRDefault="00D7035C" w:rsidP="0018012F">
      <w:pPr>
        <w:pStyle w:val="NoSpacing"/>
        <w:numPr>
          <w:ilvl w:val="0"/>
          <w:numId w:val="33"/>
        </w:numPr>
        <w:spacing w:before="60" w:after="60" w:line="312" w:lineRule="auto"/>
        <w:rPr>
          <w:color w:val="000000"/>
          <w:sz w:val="24"/>
          <w:szCs w:val="24"/>
          <w:lang w:val="en-US"/>
        </w:rPr>
      </w:pPr>
      <w:r w:rsidRPr="00092284">
        <w:rPr>
          <w:rStyle w:val="apple-style-span"/>
          <w:bCs/>
          <w:sz w:val="24"/>
          <w:szCs w:val="24"/>
          <w:lang w:val="en-US"/>
        </w:rPr>
        <w:t>Financial Proposal;</w:t>
      </w:r>
    </w:p>
    <w:p w:rsidR="00D7035C" w:rsidRPr="00092284" w:rsidRDefault="00D7035C" w:rsidP="0018012F">
      <w:pPr>
        <w:pStyle w:val="NoSpacing"/>
        <w:numPr>
          <w:ilvl w:val="0"/>
          <w:numId w:val="33"/>
        </w:numPr>
        <w:spacing w:before="60" w:after="60" w:line="312" w:lineRule="auto"/>
        <w:rPr>
          <w:color w:val="000000"/>
          <w:sz w:val="24"/>
          <w:szCs w:val="24"/>
          <w:lang w:val="en-US"/>
        </w:rPr>
      </w:pPr>
      <w:r w:rsidRPr="00092284">
        <w:rPr>
          <w:color w:val="000000"/>
          <w:sz w:val="24"/>
          <w:szCs w:val="24"/>
          <w:lang w:val="en-US"/>
        </w:rPr>
        <w:t xml:space="preserve">Supporting documents (if any) </w:t>
      </w:r>
    </w:p>
    <w:p w:rsidR="0022513F" w:rsidRPr="00092284" w:rsidRDefault="0022513F" w:rsidP="00FD7C10">
      <w:pPr>
        <w:spacing w:before="60" w:after="60" w:line="312" w:lineRule="auto"/>
        <w:jc w:val="both"/>
        <w:rPr>
          <w:color w:val="000000"/>
        </w:rPr>
      </w:pPr>
    </w:p>
    <w:p w:rsidR="0022513F" w:rsidRPr="00092284" w:rsidRDefault="00955C94" w:rsidP="00FD7C10">
      <w:pPr>
        <w:spacing w:before="60" w:after="60" w:line="312" w:lineRule="auto"/>
        <w:jc w:val="both"/>
        <w:rPr>
          <w:color w:val="000000"/>
        </w:rPr>
      </w:pPr>
      <w:r w:rsidRPr="00092284">
        <w:rPr>
          <w:color w:val="000000"/>
        </w:rPr>
        <w:t>T</w:t>
      </w:r>
      <w:r w:rsidR="00D7035C" w:rsidRPr="00092284">
        <w:rPr>
          <w:color w:val="000000"/>
        </w:rPr>
        <w:t>o</w:t>
      </w:r>
      <w:r w:rsidRPr="00092284">
        <w:rPr>
          <w:color w:val="000000"/>
        </w:rPr>
        <w:t>:</w:t>
      </w:r>
    </w:p>
    <w:p w:rsidR="0022513F" w:rsidRPr="00092284" w:rsidRDefault="0022513F" w:rsidP="00FD7C10">
      <w:pPr>
        <w:spacing w:before="60" w:after="60" w:line="312" w:lineRule="auto"/>
        <w:jc w:val="both"/>
        <w:rPr>
          <w:b/>
          <w:color w:val="000000"/>
        </w:rPr>
      </w:pPr>
      <w:r w:rsidRPr="00092284">
        <w:rPr>
          <w:b/>
          <w:color w:val="000000"/>
        </w:rPr>
        <w:t>Helen Keller International Vietnam</w:t>
      </w:r>
    </w:p>
    <w:p w:rsidR="0022513F" w:rsidRPr="00092284" w:rsidRDefault="0022513F" w:rsidP="00FD7C10">
      <w:pPr>
        <w:spacing w:before="60" w:after="60" w:line="312" w:lineRule="auto"/>
        <w:jc w:val="both"/>
        <w:rPr>
          <w:b/>
        </w:rPr>
      </w:pPr>
      <w:r w:rsidRPr="00092284">
        <w:rPr>
          <w:b/>
        </w:rPr>
        <w:t>Room 103, B5 building, Van Phuc Diplomatic Compound,</w:t>
      </w:r>
    </w:p>
    <w:p w:rsidR="0022513F" w:rsidRPr="00092284" w:rsidRDefault="0022513F" w:rsidP="00FD7C10">
      <w:pPr>
        <w:spacing w:before="60" w:after="60" w:line="312" w:lineRule="auto"/>
        <w:jc w:val="both"/>
        <w:rPr>
          <w:b/>
        </w:rPr>
      </w:pPr>
      <w:r w:rsidRPr="00092284">
        <w:rPr>
          <w:b/>
        </w:rPr>
        <w:t>298 Kim Ma, Hanoi, Vietnam</w:t>
      </w:r>
    </w:p>
    <w:p w:rsidR="0022513F" w:rsidRPr="00092284" w:rsidRDefault="0022513F" w:rsidP="00FD7C10">
      <w:pPr>
        <w:spacing w:before="60" w:after="60" w:line="312" w:lineRule="auto"/>
        <w:jc w:val="both"/>
        <w:rPr>
          <w:b/>
          <w:color w:val="000000"/>
        </w:rPr>
      </w:pPr>
      <w:r w:rsidRPr="00092284">
        <w:rPr>
          <w:b/>
          <w:color w:val="000000"/>
        </w:rPr>
        <w:t xml:space="preserve"> </w:t>
      </w:r>
    </w:p>
    <w:p w:rsidR="0022513F" w:rsidRPr="00092284" w:rsidRDefault="0022513F" w:rsidP="00FD7C10">
      <w:pPr>
        <w:spacing w:before="60" w:after="60" w:line="312" w:lineRule="auto"/>
        <w:jc w:val="both"/>
        <w:rPr>
          <w:color w:val="0070C0"/>
        </w:rPr>
      </w:pPr>
      <w:r w:rsidRPr="00092284">
        <w:rPr>
          <w:color w:val="000000"/>
        </w:rPr>
        <w:t xml:space="preserve">Email: </w:t>
      </w:r>
      <w:hyperlink r:id="rId10" w:history="1">
        <w:r w:rsidRPr="00092284">
          <w:rPr>
            <w:rStyle w:val="Hyperlink"/>
          </w:rPr>
          <w:t>dlam@hki.org</w:t>
        </w:r>
      </w:hyperlink>
      <w:r w:rsidRPr="00092284">
        <w:rPr>
          <w:color w:val="000000"/>
        </w:rPr>
        <w:t xml:space="preserve"> ; </w:t>
      </w:r>
      <w:hyperlink r:id="rId11" w:history="1">
        <w:r w:rsidRPr="00092284">
          <w:rPr>
            <w:rStyle w:val="Hyperlink"/>
          </w:rPr>
          <w:t>sondinh@hki.org</w:t>
        </w:r>
      </w:hyperlink>
      <w:r w:rsidRPr="00092284">
        <w:rPr>
          <w:color w:val="000000"/>
        </w:rPr>
        <w:t xml:space="preserve"> and Cc: </w:t>
      </w:r>
      <w:r w:rsidRPr="00092284">
        <w:rPr>
          <w:color w:val="0070C0"/>
        </w:rPr>
        <w:t>pngoc</w:t>
      </w:r>
      <w:hyperlink r:id="rId12" w:history="1">
        <w:r w:rsidRPr="00092284">
          <w:rPr>
            <w:rStyle w:val="Hyperlink"/>
            <w:color w:val="0070C0"/>
          </w:rPr>
          <w:t>@hki.org</w:t>
        </w:r>
      </w:hyperlink>
      <w:r w:rsidRPr="00092284">
        <w:rPr>
          <w:color w:val="0070C0"/>
        </w:rPr>
        <w:t xml:space="preserve"> </w:t>
      </w:r>
    </w:p>
    <w:p w:rsidR="0022513F" w:rsidRPr="00092284" w:rsidRDefault="0022513F" w:rsidP="00FD7C10">
      <w:pPr>
        <w:spacing w:before="60" w:after="60" w:line="312" w:lineRule="auto"/>
        <w:jc w:val="both"/>
        <w:rPr>
          <w:color w:val="FF0000"/>
        </w:rPr>
      </w:pPr>
      <w:r w:rsidRPr="00092284">
        <w:rPr>
          <w:color w:val="000000"/>
        </w:rPr>
        <w:t xml:space="preserve">The deadline for submitting the </w:t>
      </w:r>
      <w:r w:rsidR="00591797" w:rsidRPr="00092284">
        <w:rPr>
          <w:color w:val="000000"/>
        </w:rPr>
        <w:t>application</w:t>
      </w:r>
      <w:r w:rsidRPr="00092284">
        <w:rPr>
          <w:color w:val="000000"/>
        </w:rPr>
        <w:t xml:space="preserve"> will be </w:t>
      </w:r>
      <w:r w:rsidR="005A5F0F" w:rsidRPr="00092284">
        <w:rPr>
          <w:color w:val="FF0000"/>
        </w:rPr>
        <w:t xml:space="preserve">on </w:t>
      </w:r>
      <w:r w:rsidR="00092284">
        <w:rPr>
          <w:color w:val="FF0000"/>
        </w:rPr>
        <w:t>6</w:t>
      </w:r>
      <w:r w:rsidRPr="00092284">
        <w:rPr>
          <w:color w:val="FF0000"/>
        </w:rPr>
        <w:t xml:space="preserve"> </w:t>
      </w:r>
      <w:r w:rsidR="005A5F0F" w:rsidRPr="00092284">
        <w:rPr>
          <w:color w:val="FF0000"/>
        </w:rPr>
        <w:t>March 2014</w:t>
      </w:r>
      <w:r w:rsidRPr="00092284">
        <w:rPr>
          <w:color w:val="FF0000"/>
        </w:rPr>
        <w:t xml:space="preserve">. </w:t>
      </w:r>
    </w:p>
    <w:p w:rsidR="0022513F" w:rsidRPr="00092284" w:rsidRDefault="0022513F" w:rsidP="00FD7C10">
      <w:pPr>
        <w:spacing w:before="60" w:after="60" w:line="312" w:lineRule="auto"/>
        <w:jc w:val="both"/>
        <w:rPr>
          <w:color w:val="000000"/>
        </w:rPr>
      </w:pPr>
      <w:r w:rsidRPr="00092284">
        <w:rPr>
          <w:color w:val="000000"/>
        </w:rPr>
        <w:t>Onl</w:t>
      </w:r>
      <w:r w:rsidR="00C612F2" w:rsidRPr="00092284">
        <w:rPr>
          <w:color w:val="000000"/>
        </w:rPr>
        <w:t>y short-listed consultant</w:t>
      </w:r>
      <w:r w:rsidR="000000BE" w:rsidRPr="00092284">
        <w:rPr>
          <w:color w:val="000000"/>
        </w:rPr>
        <w:t>s</w:t>
      </w:r>
      <w:r w:rsidRPr="00092284">
        <w:rPr>
          <w:color w:val="000000"/>
        </w:rPr>
        <w:t xml:space="preserve"> will be contacted.</w:t>
      </w:r>
    </w:p>
    <w:p w:rsidR="00361DE0" w:rsidRPr="00092284" w:rsidRDefault="00361DE0">
      <w:pPr>
        <w:jc w:val="both"/>
      </w:pPr>
    </w:p>
    <w:sectPr w:rsidR="00361DE0" w:rsidRPr="00092284" w:rsidSect="003B56C2">
      <w:footerReference w:type="even" r:id="rId13"/>
      <w:footerReference w:type="default" r:id="rId14"/>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441" w:rsidRDefault="00707441">
      <w:r>
        <w:separator/>
      </w:r>
    </w:p>
  </w:endnote>
  <w:endnote w:type="continuationSeparator" w:id="0">
    <w:p w:rsidR="00707441" w:rsidRDefault="00707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CE" w:rsidRDefault="00B25D26">
    <w:pPr>
      <w:pStyle w:val="Footer"/>
      <w:framePr w:wrap="around" w:vAnchor="text" w:hAnchor="margin" w:xAlign="center" w:y="1"/>
      <w:rPr>
        <w:rStyle w:val="PageNumber"/>
      </w:rPr>
    </w:pPr>
    <w:r>
      <w:rPr>
        <w:rStyle w:val="PageNumber"/>
      </w:rPr>
      <w:fldChar w:fldCharType="begin"/>
    </w:r>
    <w:r w:rsidR="00BE0BCE">
      <w:rPr>
        <w:rStyle w:val="PageNumber"/>
      </w:rPr>
      <w:instrText xml:space="preserve">PAGE  </w:instrText>
    </w:r>
    <w:r>
      <w:rPr>
        <w:rStyle w:val="PageNumber"/>
      </w:rPr>
      <w:fldChar w:fldCharType="end"/>
    </w:r>
  </w:p>
  <w:p w:rsidR="00BE0BCE" w:rsidRDefault="00BE0B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CE" w:rsidRDefault="00B25D26">
    <w:pPr>
      <w:pStyle w:val="Footer"/>
      <w:framePr w:wrap="around" w:vAnchor="text" w:hAnchor="margin" w:xAlign="center" w:y="1"/>
      <w:rPr>
        <w:rStyle w:val="PageNumber"/>
      </w:rPr>
    </w:pPr>
    <w:r>
      <w:rPr>
        <w:rStyle w:val="PageNumber"/>
      </w:rPr>
      <w:fldChar w:fldCharType="begin"/>
    </w:r>
    <w:r w:rsidR="00BE0BCE">
      <w:rPr>
        <w:rStyle w:val="PageNumber"/>
      </w:rPr>
      <w:instrText xml:space="preserve">PAGE  </w:instrText>
    </w:r>
    <w:r>
      <w:rPr>
        <w:rStyle w:val="PageNumber"/>
      </w:rPr>
      <w:fldChar w:fldCharType="separate"/>
    </w:r>
    <w:r w:rsidR="00FB3B2F">
      <w:rPr>
        <w:rStyle w:val="PageNumber"/>
        <w:noProof/>
      </w:rPr>
      <w:t>1</w:t>
    </w:r>
    <w:r>
      <w:rPr>
        <w:rStyle w:val="PageNumber"/>
      </w:rPr>
      <w:fldChar w:fldCharType="end"/>
    </w:r>
  </w:p>
  <w:p w:rsidR="00BE0BCE" w:rsidRDefault="00BE0B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441" w:rsidRDefault="00707441">
      <w:r>
        <w:separator/>
      </w:r>
    </w:p>
  </w:footnote>
  <w:footnote w:type="continuationSeparator" w:id="0">
    <w:p w:rsidR="00707441" w:rsidRDefault="007074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9AF488"/>
    <w:lvl w:ilvl="0">
      <w:numFmt w:val="decimal"/>
      <w:lvlText w:val="*"/>
      <w:lvlJc w:val="left"/>
    </w:lvl>
  </w:abstractNum>
  <w:abstractNum w:abstractNumId="1">
    <w:nsid w:val="00000002"/>
    <w:multiLevelType w:val="singleLevel"/>
    <w:tmpl w:val="00000002"/>
    <w:name w:val="WW8Num1"/>
    <w:lvl w:ilvl="0">
      <w:start w:val="2"/>
      <w:numFmt w:val="bullet"/>
      <w:lvlText w:val="-"/>
      <w:lvlJc w:val="left"/>
      <w:pPr>
        <w:tabs>
          <w:tab w:val="num" w:pos="720"/>
        </w:tabs>
        <w:ind w:left="720" w:hanging="288"/>
      </w:pPr>
      <w:rPr>
        <w:rFonts w:ascii="Times New Roman" w:hAnsi="Times New Roman" w:cs="Times New Roman"/>
      </w:rPr>
    </w:lvl>
  </w:abstractNum>
  <w:abstractNum w:abstractNumId="2">
    <w:nsid w:val="00000006"/>
    <w:multiLevelType w:val="singleLevel"/>
    <w:tmpl w:val="00000006"/>
    <w:name w:val="WW8Num9"/>
    <w:lvl w:ilvl="0">
      <w:start w:val="1"/>
      <w:numFmt w:val="decimal"/>
      <w:lvlText w:val="%1."/>
      <w:lvlJc w:val="left"/>
      <w:pPr>
        <w:tabs>
          <w:tab w:val="num" w:pos="360"/>
        </w:tabs>
        <w:ind w:left="357" w:hanging="357"/>
      </w:pPr>
      <w:rPr>
        <w:rFonts w:ascii="Tahoma" w:hAnsi="Tahoma" w:cs="Tahoma"/>
        <w:b/>
        <w:sz w:val="22"/>
        <w:szCs w:val="22"/>
      </w:rPr>
    </w:lvl>
  </w:abstractNum>
  <w:abstractNum w:abstractNumId="3">
    <w:nsid w:val="0000000C"/>
    <w:multiLevelType w:val="singleLevel"/>
    <w:tmpl w:val="0000000C"/>
    <w:name w:val="WW8Num24"/>
    <w:lvl w:ilvl="0">
      <w:start w:val="1"/>
      <w:numFmt w:val="bullet"/>
      <w:lvlText w:val=""/>
      <w:lvlJc w:val="left"/>
      <w:pPr>
        <w:tabs>
          <w:tab w:val="num" w:pos="360"/>
        </w:tabs>
        <w:ind w:left="360" w:hanging="360"/>
      </w:pPr>
      <w:rPr>
        <w:rFonts w:ascii="Symbol" w:hAnsi="Symbol"/>
      </w:rPr>
    </w:lvl>
  </w:abstractNum>
  <w:abstractNum w:abstractNumId="4">
    <w:nsid w:val="05862544"/>
    <w:multiLevelType w:val="hybridMultilevel"/>
    <w:tmpl w:val="D5D4E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11D3F"/>
    <w:multiLevelType w:val="hybridMultilevel"/>
    <w:tmpl w:val="48DA26E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340DF5"/>
    <w:multiLevelType w:val="hybridMultilevel"/>
    <w:tmpl w:val="B470E40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AE35AF"/>
    <w:multiLevelType w:val="multilevel"/>
    <w:tmpl w:val="7922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B0010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nsid w:val="27E53219"/>
    <w:multiLevelType w:val="hybridMultilevel"/>
    <w:tmpl w:val="50DED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126A17"/>
    <w:multiLevelType w:val="multilevel"/>
    <w:tmpl w:val="A04E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03083B"/>
    <w:multiLevelType w:val="hybridMultilevel"/>
    <w:tmpl w:val="E04C61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C03FAA"/>
    <w:multiLevelType w:val="hybridMultilevel"/>
    <w:tmpl w:val="20E8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1036D0"/>
    <w:multiLevelType w:val="hybridMultilevel"/>
    <w:tmpl w:val="703AE3B2"/>
    <w:lvl w:ilvl="0" w:tplc="4F749E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2D5D9C"/>
    <w:multiLevelType w:val="hybridMultilevel"/>
    <w:tmpl w:val="F1F8421C"/>
    <w:lvl w:ilvl="0" w:tplc="877072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C357CC5"/>
    <w:multiLevelType w:val="hybridMultilevel"/>
    <w:tmpl w:val="DC289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BC215D"/>
    <w:multiLevelType w:val="hybridMultilevel"/>
    <w:tmpl w:val="37565234"/>
    <w:lvl w:ilvl="0" w:tplc="4F749E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99539B"/>
    <w:multiLevelType w:val="hybridMultilevel"/>
    <w:tmpl w:val="3EDC0A86"/>
    <w:lvl w:ilvl="0" w:tplc="6C1AC0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A66330"/>
    <w:multiLevelType w:val="hybridMultilevel"/>
    <w:tmpl w:val="6B6EC72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403ECE"/>
    <w:multiLevelType w:val="hybridMultilevel"/>
    <w:tmpl w:val="B2EC8524"/>
    <w:lvl w:ilvl="0" w:tplc="F9AAA8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0F7A4B"/>
    <w:multiLevelType w:val="hybridMultilevel"/>
    <w:tmpl w:val="273A2BD4"/>
    <w:lvl w:ilvl="0" w:tplc="CF9079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FB5469"/>
    <w:multiLevelType w:val="hybridMultilevel"/>
    <w:tmpl w:val="0B3A2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6328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033624C"/>
    <w:multiLevelType w:val="hybridMultilevel"/>
    <w:tmpl w:val="B0368B1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0502CF"/>
    <w:multiLevelType w:val="hybridMultilevel"/>
    <w:tmpl w:val="BE705C8C"/>
    <w:lvl w:ilvl="0" w:tplc="4F749E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B008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C4C5E89"/>
    <w:multiLevelType w:val="hybridMultilevel"/>
    <w:tmpl w:val="270A3848"/>
    <w:lvl w:ilvl="0" w:tplc="82569E5A">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D81C39"/>
    <w:multiLevelType w:val="hybridMultilevel"/>
    <w:tmpl w:val="EEF25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E41885"/>
    <w:multiLevelType w:val="hybridMultilevel"/>
    <w:tmpl w:val="9A6460C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39C764A"/>
    <w:multiLevelType w:val="hybridMultilevel"/>
    <w:tmpl w:val="763E92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nsid w:val="74A82357"/>
    <w:multiLevelType w:val="singleLevel"/>
    <w:tmpl w:val="0409000F"/>
    <w:lvl w:ilvl="0">
      <w:start w:val="1"/>
      <w:numFmt w:val="decimal"/>
      <w:lvlText w:val="%1."/>
      <w:lvlJc w:val="left"/>
      <w:pPr>
        <w:tabs>
          <w:tab w:val="num" w:pos="360"/>
        </w:tabs>
        <w:ind w:left="360" w:hanging="360"/>
      </w:pPr>
    </w:lvl>
  </w:abstractNum>
  <w:abstractNum w:abstractNumId="31">
    <w:nsid w:val="7A777277"/>
    <w:multiLevelType w:val="hybridMultilevel"/>
    <w:tmpl w:val="1F04213E"/>
    <w:lvl w:ilvl="0" w:tplc="2BF48252">
      <w:start w:val="1"/>
      <w:numFmt w:val="bullet"/>
      <w:lvlText w:val=""/>
      <w:lvlJc w:val="left"/>
      <w:pPr>
        <w:tabs>
          <w:tab w:val="num" w:pos="720"/>
        </w:tabs>
        <w:ind w:left="720" w:hanging="360"/>
      </w:pPr>
      <w:rPr>
        <w:rFonts w:ascii="Wingdings" w:hAnsi="Wingdings" w:hint="default"/>
      </w:rPr>
    </w:lvl>
    <w:lvl w:ilvl="1" w:tplc="21CA85E0" w:tentative="1">
      <w:start w:val="1"/>
      <w:numFmt w:val="bullet"/>
      <w:lvlText w:val="o"/>
      <w:lvlJc w:val="left"/>
      <w:pPr>
        <w:tabs>
          <w:tab w:val="num" w:pos="1440"/>
        </w:tabs>
        <w:ind w:left="1440" w:hanging="360"/>
      </w:pPr>
      <w:rPr>
        <w:rFonts w:ascii="Courier New" w:hAnsi="Courier New" w:hint="default"/>
      </w:rPr>
    </w:lvl>
    <w:lvl w:ilvl="2" w:tplc="69043378" w:tentative="1">
      <w:start w:val="1"/>
      <w:numFmt w:val="bullet"/>
      <w:lvlText w:val=""/>
      <w:lvlJc w:val="left"/>
      <w:pPr>
        <w:tabs>
          <w:tab w:val="num" w:pos="2160"/>
        </w:tabs>
        <w:ind w:left="2160" w:hanging="360"/>
      </w:pPr>
      <w:rPr>
        <w:rFonts w:ascii="Wingdings" w:hAnsi="Wingdings" w:hint="default"/>
      </w:rPr>
    </w:lvl>
    <w:lvl w:ilvl="3" w:tplc="D848F1FE" w:tentative="1">
      <w:start w:val="1"/>
      <w:numFmt w:val="bullet"/>
      <w:lvlText w:val=""/>
      <w:lvlJc w:val="left"/>
      <w:pPr>
        <w:tabs>
          <w:tab w:val="num" w:pos="2880"/>
        </w:tabs>
        <w:ind w:left="2880" w:hanging="360"/>
      </w:pPr>
      <w:rPr>
        <w:rFonts w:ascii="Symbol" w:hAnsi="Symbol" w:hint="default"/>
      </w:rPr>
    </w:lvl>
    <w:lvl w:ilvl="4" w:tplc="671289D2" w:tentative="1">
      <w:start w:val="1"/>
      <w:numFmt w:val="bullet"/>
      <w:lvlText w:val="o"/>
      <w:lvlJc w:val="left"/>
      <w:pPr>
        <w:tabs>
          <w:tab w:val="num" w:pos="3600"/>
        </w:tabs>
        <w:ind w:left="3600" w:hanging="360"/>
      </w:pPr>
      <w:rPr>
        <w:rFonts w:ascii="Courier New" w:hAnsi="Courier New" w:hint="default"/>
      </w:rPr>
    </w:lvl>
    <w:lvl w:ilvl="5" w:tplc="E2D6EE18" w:tentative="1">
      <w:start w:val="1"/>
      <w:numFmt w:val="bullet"/>
      <w:lvlText w:val=""/>
      <w:lvlJc w:val="left"/>
      <w:pPr>
        <w:tabs>
          <w:tab w:val="num" w:pos="4320"/>
        </w:tabs>
        <w:ind w:left="4320" w:hanging="360"/>
      </w:pPr>
      <w:rPr>
        <w:rFonts w:ascii="Wingdings" w:hAnsi="Wingdings" w:hint="default"/>
      </w:rPr>
    </w:lvl>
    <w:lvl w:ilvl="6" w:tplc="A572B8E8" w:tentative="1">
      <w:start w:val="1"/>
      <w:numFmt w:val="bullet"/>
      <w:lvlText w:val=""/>
      <w:lvlJc w:val="left"/>
      <w:pPr>
        <w:tabs>
          <w:tab w:val="num" w:pos="5040"/>
        </w:tabs>
        <w:ind w:left="5040" w:hanging="360"/>
      </w:pPr>
      <w:rPr>
        <w:rFonts w:ascii="Symbol" w:hAnsi="Symbol" w:hint="default"/>
      </w:rPr>
    </w:lvl>
    <w:lvl w:ilvl="7" w:tplc="41FCE790" w:tentative="1">
      <w:start w:val="1"/>
      <w:numFmt w:val="bullet"/>
      <w:lvlText w:val="o"/>
      <w:lvlJc w:val="left"/>
      <w:pPr>
        <w:tabs>
          <w:tab w:val="num" w:pos="5760"/>
        </w:tabs>
        <w:ind w:left="5760" w:hanging="360"/>
      </w:pPr>
      <w:rPr>
        <w:rFonts w:ascii="Courier New" w:hAnsi="Courier New" w:hint="default"/>
      </w:rPr>
    </w:lvl>
    <w:lvl w:ilvl="8" w:tplc="41629C12" w:tentative="1">
      <w:start w:val="1"/>
      <w:numFmt w:val="bullet"/>
      <w:lvlText w:val=""/>
      <w:lvlJc w:val="left"/>
      <w:pPr>
        <w:tabs>
          <w:tab w:val="num" w:pos="6480"/>
        </w:tabs>
        <w:ind w:left="6480" w:hanging="360"/>
      </w:pPr>
      <w:rPr>
        <w:rFonts w:ascii="Wingdings" w:hAnsi="Wingdings" w:hint="default"/>
      </w:rPr>
    </w:lvl>
  </w:abstractNum>
  <w:abstractNum w:abstractNumId="32">
    <w:nsid w:val="7C581DD4"/>
    <w:multiLevelType w:val="hybridMultilevel"/>
    <w:tmpl w:val="10FE2646"/>
    <w:lvl w:ilvl="0" w:tplc="04090005">
      <w:start w:val="1"/>
      <w:numFmt w:val="decimal"/>
      <w:lvlText w:val="%1."/>
      <w:lvlJc w:val="left"/>
      <w:pPr>
        <w:tabs>
          <w:tab w:val="num" w:pos="720"/>
        </w:tabs>
        <w:ind w:left="720" w:hanging="360"/>
      </w:p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nsid w:val="7D97617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30"/>
  </w:num>
  <w:num w:numId="4">
    <w:abstractNumId w:val="25"/>
  </w:num>
  <w:num w:numId="5">
    <w:abstractNumId w:val="33"/>
  </w:num>
  <w:num w:numId="6">
    <w:abstractNumId w:val="22"/>
  </w:num>
  <w:num w:numId="7">
    <w:abstractNumId w:val="26"/>
  </w:num>
  <w:num w:numId="8">
    <w:abstractNumId w:val="32"/>
  </w:num>
  <w:num w:numId="9">
    <w:abstractNumId w:val="18"/>
  </w:num>
  <w:num w:numId="10">
    <w:abstractNumId w:val="31"/>
  </w:num>
  <w:num w:numId="11">
    <w:abstractNumId w:val="23"/>
  </w:num>
  <w:num w:numId="12">
    <w:abstractNumId w:val="21"/>
  </w:num>
  <w:num w:numId="13">
    <w:abstractNumId w:val="15"/>
  </w:num>
  <w:num w:numId="14">
    <w:abstractNumId w:val="9"/>
  </w:num>
  <w:num w:numId="15">
    <w:abstractNumId w:val="7"/>
  </w:num>
  <w:num w:numId="16">
    <w:abstractNumId w:val="29"/>
  </w:num>
  <w:num w:numId="17">
    <w:abstractNumId w:val="5"/>
  </w:num>
  <w:num w:numId="18">
    <w:abstractNumId w:val="19"/>
  </w:num>
  <w:num w:numId="19">
    <w:abstractNumId w:val="2"/>
  </w:num>
  <w:num w:numId="20">
    <w:abstractNumId w:val="3"/>
  </w:num>
  <w:num w:numId="21">
    <w:abstractNumId w:val="1"/>
  </w:num>
  <w:num w:numId="22">
    <w:abstractNumId w:val="14"/>
  </w:num>
  <w:num w:numId="23">
    <w:abstractNumId w:val="27"/>
  </w:num>
  <w:num w:numId="24">
    <w:abstractNumId w:val="4"/>
  </w:num>
  <w:num w:numId="25">
    <w:abstractNumId w:val="13"/>
  </w:num>
  <w:num w:numId="26">
    <w:abstractNumId w:val="16"/>
  </w:num>
  <w:num w:numId="2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2"/>
  </w:num>
  <w:num w:numId="29">
    <w:abstractNumId w:val="24"/>
  </w:num>
  <w:num w:numId="30">
    <w:abstractNumId w:val="6"/>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1"/>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62785"/>
    <w:rsid w:val="000000BE"/>
    <w:rsid w:val="00010FBB"/>
    <w:rsid w:val="000250AB"/>
    <w:rsid w:val="000276A0"/>
    <w:rsid w:val="00065A89"/>
    <w:rsid w:val="00065AFE"/>
    <w:rsid w:val="00085C4D"/>
    <w:rsid w:val="00092284"/>
    <w:rsid w:val="000A378D"/>
    <w:rsid w:val="000E2AA3"/>
    <w:rsid w:val="000E4373"/>
    <w:rsid w:val="000E6E82"/>
    <w:rsid w:val="00103BF5"/>
    <w:rsid w:val="001052C4"/>
    <w:rsid w:val="00110669"/>
    <w:rsid w:val="0012023C"/>
    <w:rsid w:val="001226D3"/>
    <w:rsid w:val="00162785"/>
    <w:rsid w:val="0018012F"/>
    <w:rsid w:val="00183BE2"/>
    <w:rsid w:val="001A0815"/>
    <w:rsid w:val="001A7301"/>
    <w:rsid w:val="001B4233"/>
    <w:rsid w:val="001B5EEB"/>
    <w:rsid w:val="001E3874"/>
    <w:rsid w:val="00205804"/>
    <w:rsid w:val="00213898"/>
    <w:rsid w:val="0022513F"/>
    <w:rsid w:val="00226B99"/>
    <w:rsid w:val="00231F6C"/>
    <w:rsid w:val="00243F1F"/>
    <w:rsid w:val="00255CC9"/>
    <w:rsid w:val="0026464C"/>
    <w:rsid w:val="00270DEA"/>
    <w:rsid w:val="0028594F"/>
    <w:rsid w:val="00286E93"/>
    <w:rsid w:val="002A2A4F"/>
    <w:rsid w:val="002B28CA"/>
    <w:rsid w:val="002B518E"/>
    <w:rsid w:val="002C53BA"/>
    <w:rsid w:val="002E1168"/>
    <w:rsid w:val="00302D3B"/>
    <w:rsid w:val="00320A80"/>
    <w:rsid w:val="0033278B"/>
    <w:rsid w:val="00336F3F"/>
    <w:rsid w:val="00343774"/>
    <w:rsid w:val="00343A18"/>
    <w:rsid w:val="00361DE0"/>
    <w:rsid w:val="00364EB6"/>
    <w:rsid w:val="00384285"/>
    <w:rsid w:val="0038745F"/>
    <w:rsid w:val="003933D9"/>
    <w:rsid w:val="003939DA"/>
    <w:rsid w:val="00396D33"/>
    <w:rsid w:val="003A450D"/>
    <w:rsid w:val="003B56C2"/>
    <w:rsid w:val="003E5622"/>
    <w:rsid w:val="003E7962"/>
    <w:rsid w:val="00436528"/>
    <w:rsid w:val="004425AD"/>
    <w:rsid w:val="0045196E"/>
    <w:rsid w:val="00452497"/>
    <w:rsid w:val="00452930"/>
    <w:rsid w:val="0045432F"/>
    <w:rsid w:val="00471A36"/>
    <w:rsid w:val="004A38D6"/>
    <w:rsid w:val="004B09DE"/>
    <w:rsid w:val="004D75D9"/>
    <w:rsid w:val="004E7AF1"/>
    <w:rsid w:val="004F10E6"/>
    <w:rsid w:val="005150AA"/>
    <w:rsid w:val="005221A4"/>
    <w:rsid w:val="005227EA"/>
    <w:rsid w:val="00522A26"/>
    <w:rsid w:val="005325B2"/>
    <w:rsid w:val="005415C1"/>
    <w:rsid w:val="005635B6"/>
    <w:rsid w:val="0057253C"/>
    <w:rsid w:val="00573B4B"/>
    <w:rsid w:val="0058044B"/>
    <w:rsid w:val="0058075A"/>
    <w:rsid w:val="00591797"/>
    <w:rsid w:val="005A5F0F"/>
    <w:rsid w:val="005A6182"/>
    <w:rsid w:val="005B298B"/>
    <w:rsid w:val="005E729E"/>
    <w:rsid w:val="0060689D"/>
    <w:rsid w:val="00606B33"/>
    <w:rsid w:val="006109E1"/>
    <w:rsid w:val="00612295"/>
    <w:rsid w:val="00613B0C"/>
    <w:rsid w:val="00615DC9"/>
    <w:rsid w:val="00630E75"/>
    <w:rsid w:val="00640812"/>
    <w:rsid w:val="006467D3"/>
    <w:rsid w:val="00646E04"/>
    <w:rsid w:val="0069623B"/>
    <w:rsid w:val="006A245D"/>
    <w:rsid w:val="006B064F"/>
    <w:rsid w:val="006C3E62"/>
    <w:rsid w:val="006E24F6"/>
    <w:rsid w:val="006F6C9F"/>
    <w:rsid w:val="006F7A27"/>
    <w:rsid w:val="00707441"/>
    <w:rsid w:val="0071488E"/>
    <w:rsid w:val="00715E3F"/>
    <w:rsid w:val="00743C12"/>
    <w:rsid w:val="00750603"/>
    <w:rsid w:val="007542DD"/>
    <w:rsid w:val="007565BC"/>
    <w:rsid w:val="00767315"/>
    <w:rsid w:val="00783114"/>
    <w:rsid w:val="007866DA"/>
    <w:rsid w:val="00793C9A"/>
    <w:rsid w:val="00797EEA"/>
    <w:rsid w:val="007A051A"/>
    <w:rsid w:val="007A2223"/>
    <w:rsid w:val="007B34F2"/>
    <w:rsid w:val="007D222E"/>
    <w:rsid w:val="007D6EE4"/>
    <w:rsid w:val="007E1B11"/>
    <w:rsid w:val="007F2929"/>
    <w:rsid w:val="007F7CEE"/>
    <w:rsid w:val="008074EE"/>
    <w:rsid w:val="008300AF"/>
    <w:rsid w:val="008310A1"/>
    <w:rsid w:val="00845B6B"/>
    <w:rsid w:val="008554C3"/>
    <w:rsid w:val="00896272"/>
    <w:rsid w:val="008A6BBE"/>
    <w:rsid w:val="008B0151"/>
    <w:rsid w:val="008B0A46"/>
    <w:rsid w:val="009022E6"/>
    <w:rsid w:val="00932721"/>
    <w:rsid w:val="0094347C"/>
    <w:rsid w:val="0094797E"/>
    <w:rsid w:val="00955C94"/>
    <w:rsid w:val="00974C3A"/>
    <w:rsid w:val="009B2F8A"/>
    <w:rsid w:val="009B75BE"/>
    <w:rsid w:val="009C1A0D"/>
    <w:rsid w:val="009E6B5B"/>
    <w:rsid w:val="009F6B68"/>
    <w:rsid w:val="009F7B48"/>
    <w:rsid w:val="00A06148"/>
    <w:rsid w:val="00A06993"/>
    <w:rsid w:val="00A176CD"/>
    <w:rsid w:val="00A44BB7"/>
    <w:rsid w:val="00A551A8"/>
    <w:rsid w:val="00A57BFC"/>
    <w:rsid w:val="00A653DB"/>
    <w:rsid w:val="00A75FED"/>
    <w:rsid w:val="00A86D08"/>
    <w:rsid w:val="00A92C72"/>
    <w:rsid w:val="00A93B9F"/>
    <w:rsid w:val="00A979D3"/>
    <w:rsid w:val="00AA76F2"/>
    <w:rsid w:val="00AB262B"/>
    <w:rsid w:val="00AE212A"/>
    <w:rsid w:val="00AF1BEF"/>
    <w:rsid w:val="00B03522"/>
    <w:rsid w:val="00B075C2"/>
    <w:rsid w:val="00B25D26"/>
    <w:rsid w:val="00B60F75"/>
    <w:rsid w:val="00B74B19"/>
    <w:rsid w:val="00B8008F"/>
    <w:rsid w:val="00BA59CF"/>
    <w:rsid w:val="00BA6D5D"/>
    <w:rsid w:val="00BC6D49"/>
    <w:rsid w:val="00BD56EB"/>
    <w:rsid w:val="00BE0BCE"/>
    <w:rsid w:val="00BE4774"/>
    <w:rsid w:val="00BE5739"/>
    <w:rsid w:val="00BF410B"/>
    <w:rsid w:val="00BF70AF"/>
    <w:rsid w:val="00C22826"/>
    <w:rsid w:val="00C24C92"/>
    <w:rsid w:val="00C33385"/>
    <w:rsid w:val="00C5465D"/>
    <w:rsid w:val="00C57835"/>
    <w:rsid w:val="00C57DE8"/>
    <w:rsid w:val="00C612F2"/>
    <w:rsid w:val="00C62B97"/>
    <w:rsid w:val="00C64D87"/>
    <w:rsid w:val="00C652FF"/>
    <w:rsid w:val="00C67B9C"/>
    <w:rsid w:val="00C91EBE"/>
    <w:rsid w:val="00CA4D92"/>
    <w:rsid w:val="00CC249E"/>
    <w:rsid w:val="00CE5483"/>
    <w:rsid w:val="00D041AB"/>
    <w:rsid w:val="00D250EA"/>
    <w:rsid w:val="00D4077F"/>
    <w:rsid w:val="00D419B3"/>
    <w:rsid w:val="00D56A27"/>
    <w:rsid w:val="00D7035C"/>
    <w:rsid w:val="00D74226"/>
    <w:rsid w:val="00D9731D"/>
    <w:rsid w:val="00DA3F9F"/>
    <w:rsid w:val="00DA7613"/>
    <w:rsid w:val="00DC2E7C"/>
    <w:rsid w:val="00DD60B7"/>
    <w:rsid w:val="00E024A9"/>
    <w:rsid w:val="00E07918"/>
    <w:rsid w:val="00E30DEA"/>
    <w:rsid w:val="00E36938"/>
    <w:rsid w:val="00E65EA6"/>
    <w:rsid w:val="00E67EAD"/>
    <w:rsid w:val="00E76FD1"/>
    <w:rsid w:val="00E77054"/>
    <w:rsid w:val="00EA4370"/>
    <w:rsid w:val="00EA4472"/>
    <w:rsid w:val="00EC0B3F"/>
    <w:rsid w:val="00ED0182"/>
    <w:rsid w:val="00EE2DEF"/>
    <w:rsid w:val="00EF1E7F"/>
    <w:rsid w:val="00F00F86"/>
    <w:rsid w:val="00F11963"/>
    <w:rsid w:val="00F4436B"/>
    <w:rsid w:val="00F44A39"/>
    <w:rsid w:val="00F44D38"/>
    <w:rsid w:val="00F458C9"/>
    <w:rsid w:val="00F506D7"/>
    <w:rsid w:val="00F56B65"/>
    <w:rsid w:val="00FA4033"/>
    <w:rsid w:val="00FA42BC"/>
    <w:rsid w:val="00FB3B2F"/>
    <w:rsid w:val="00FC02DA"/>
    <w:rsid w:val="00FC7AED"/>
    <w:rsid w:val="00FD556B"/>
    <w:rsid w:val="00FD7C10"/>
    <w:rsid w:val="00FE0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E93"/>
    <w:rPr>
      <w:sz w:val="24"/>
      <w:szCs w:val="24"/>
    </w:rPr>
  </w:style>
  <w:style w:type="paragraph" w:styleId="Heading1">
    <w:name w:val="heading 1"/>
    <w:basedOn w:val="Normal"/>
    <w:next w:val="Normal"/>
    <w:qFormat/>
    <w:rsid w:val="00286E93"/>
    <w:pPr>
      <w:keepNext/>
      <w:outlineLvl w:val="0"/>
    </w:pPr>
    <w:rPr>
      <w:rFonts w:ascii="Arial" w:hAnsi="Arial"/>
      <w:b/>
      <w:szCs w:val="20"/>
      <w:u w:val="single"/>
      <w:lang w:val="en-GB"/>
    </w:rPr>
  </w:style>
  <w:style w:type="paragraph" w:styleId="Heading2">
    <w:name w:val="heading 2"/>
    <w:basedOn w:val="Normal"/>
    <w:next w:val="Normal"/>
    <w:qFormat/>
    <w:rsid w:val="00286E93"/>
    <w:pPr>
      <w:keepNext/>
      <w:jc w:val="center"/>
      <w:outlineLvl w:val="1"/>
    </w:pPr>
    <w:rPr>
      <w:rFonts w:ascii="Arial" w:hAnsi="Arial" w:cs="Arial"/>
      <w:b/>
      <w:sz w:val="17"/>
      <w:szCs w:val="17"/>
      <w:lang w:val="en-GB"/>
    </w:rPr>
  </w:style>
  <w:style w:type="paragraph" w:styleId="Heading3">
    <w:name w:val="heading 3"/>
    <w:basedOn w:val="Normal"/>
    <w:next w:val="Normal"/>
    <w:qFormat/>
    <w:rsid w:val="00286E93"/>
    <w:pPr>
      <w:keepNext/>
      <w:jc w:val="center"/>
      <w:outlineLvl w:val="2"/>
    </w:pPr>
    <w:rPr>
      <w:rFonts w:ascii="Arial" w:hAnsi="Arial"/>
      <w:b/>
      <w:sz w:val="22"/>
    </w:rPr>
  </w:style>
  <w:style w:type="paragraph" w:styleId="Heading4">
    <w:name w:val="heading 4"/>
    <w:basedOn w:val="Normal"/>
    <w:next w:val="Normal"/>
    <w:qFormat/>
    <w:rsid w:val="00286E93"/>
    <w:pPr>
      <w:keepNext/>
      <w:jc w:val="center"/>
      <w:outlineLvl w:val="3"/>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6E93"/>
    <w:pPr>
      <w:tabs>
        <w:tab w:val="center" w:pos="4320"/>
        <w:tab w:val="right" w:pos="8640"/>
      </w:tabs>
    </w:pPr>
    <w:rPr>
      <w:rFonts w:ascii="Arial" w:hAnsi="Arial"/>
      <w:szCs w:val="20"/>
      <w:lang w:val="en-GB"/>
    </w:rPr>
  </w:style>
  <w:style w:type="paragraph" w:customStyle="1" w:styleId="StyleBodyTextPIPItalic">
    <w:name w:val="Style Body Text (PIP) + Italic"/>
    <w:basedOn w:val="Normal"/>
    <w:rsid w:val="00286E93"/>
    <w:pPr>
      <w:overflowPunct w:val="0"/>
      <w:autoSpaceDE w:val="0"/>
      <w:autoSpaceDN w:val="0"/>
      <w:adjustRightInd w:val="0"/>
      <w:jc w:val="both"/>
      <w:textAlignment w:val="baseline"/>
    </w:pPr>
    <w:rPr>
      <w:rFonts w:ascii="Arial" w:hAnsi="Arial"/>
      <w:iCs/>
      <w:sz w:val="22"/>
      <w:szCs w:val="20"/>
      <w:lang w:val="en-CA"/>
    </w:rPr>
  </w:style>
  <w:style w:type="character" w:customStyle="1" w:styleId="StyleBodyTextPIPItalicChar">
    <w:name w:val="Style Body Text (PIP) + Italic Char"/>
    <w:rsid w:val="00286E93"/>
    <w:rPr>
      <w:rFonts w:ascii="Arial" w:hAnsi="Arial"/>
      <w:iCs/>
      <w:sz w:val="22"/>
      <w:lang w:val="en-CA" w:eastAsia="en-US" w:bidi="ar-SA"/>
    </w:rPr>
  </w:style>
  <w:style w:type="character" w:styleId="Hyperlink">
    <w:name w:val="Hyperlink"/>
    <w:rsid w:val="00286E93"/>
    <w:rPr>
      <w:color w:val="0000FF"/>
      <w:u w:val="single"/>
    </w:rPr>
  </w:style>
  <w:style w:type="paragraph" w:styleId="Footer">
    <w:name w:val="footer"/>
    <w:basedOn w:val="Normal"/>
    <w:rsid w:val="00286E93"/>
    <w:pPr>
      <w:tabs>
        <w:tab w:val="center" w:pos="4320"/>
        <w:tab w:val="right" w:pos="8640"/>
      </w:tabs>
    </w:pPr>
  </w:style>
  <w:style w:type="character" w:styleId="PageNumber">
    <w:name w:val="page number"/>
    <w:basedOn w:val="DefaultParagraphFont"/>
    <w:rsid w:val="00286E93"/>
  </w:style>
  <w:style w:type="paragraph" w:styleId="E-mailSignature">
    <w:name w:val="E-mail Signature"/>
    <w:basedOn w:val="Normal"/>
    <w:rsid w:val="00BF410B"/>
  </w:style>
  <w:style w:type="character" w:styleId="HTMLTypewriter">
    <w:name w:val="HTML Typewriter"/>
    <w:rsid w:val="00BE0BCE"/>
    <w:rPr>
      <w:rFonts w:ascii="Courier New" w:eastAsia="Times New Roman" w:hAnsi="Courier New" w:cs="Courier New"/>
      <w:sz w:val="20"/>
      <w:szCs w:val="20"/>
    </w:rPr>
  </w:style>
  <w:style w:type="paragraph" w:styleId="NormalWeb">
    <w:name w:val="Normal (Web)"/>
    <w:basedOn w:val="Normal"/>
    <w:uiPriority w:val="99"/>
    <w:rsid w:val="00010FBB"/>
  </w:style>
  <w:style w:type="character" w:styleId="CommentReference">
    <w:name w:val="annotation reference"/>
    <w:rsid w:val="00010FBB"/>
    <w:rPr>
      <w:sz w:val="16"/>
      <w:szCs w:val="16"/>
    </w:rPr>
  </w:style>
  <w:style w:type="paragraph" w:styleId="CommentText">
    <w:name w:val="annotation text"/>
    <w:basedOn w:val="Normal"/>
    <w:link w:val="CommentTextChar"/>
    <w:rsid w:val="00010FBB"/>
    <w:rPr>
      <w:sz w:val="20"/>
      <w:szCs w:val="20"/>
    </w:rPr>
  </w:style>
  <w:style w:type="character" w:customStyle="1" w:styleId="CommentTextChar">
    <w:name w:val="Comment Text Char"/>
    <w:basedOn w:val="DefaultParagraphFont"/>
    <w:link w:val="CommentText"/>
    <w:rsid w:val="00010FBB"/>
  </w:style>
  <w:style w:type="paragraph" w:styleId="BalloonText">
    <w:name w:val="Balloon Text"/>
    <w:basedOn w:val="Normal"/>
    <w:link w:val="BalloonTextChar"/>
    <w:rsid w:val="00010FBB"/>
    <w:rPr>
      <w:rFonts w:ascii="Tahoma" w:hAnsi="Tahoma"/>
      <w:sz w:val="16"/>
      <w:szCs w:val="16"/>
    </w:rPr>
  </w:style>
  <w:style w:type="character" w:customStyle="1" w:styleId="BalloonTextChar">
    <w:name w:val="Balloon Text Char"/>
    <w:link w:val="BalloonText"/>
    <w:rsid w:val="00010FBB"/>
    <w:rPr>
      <w:rFonts w:ascii="Tahoma" w:hAnsi="Tahoma" w:cs="Tahoma"/>
      <w:sz w:val="16"/>
      <w:szCs w:val="16"/>
    </w:rPr>
  </w:style>
  <w:style w:type="character" w:customStyle="1" w:styleId="apple-converted-space">
    <w:name w:val="apple-converted-space"/>
    <w:basedOn w:val="DefaultParagraphFont"/>
    <w:rsid w:val="00606B33"/>
  </w:style>
  <w:style w:type="paragraph" w:styleId="ListParagraph">
    <w:name w:val="List Paragraph"/>
    <w:basedOn w:val="Normal"/>
    <w:uiPriority w:val="34"/>
    <w:qFormat/>
    <w:rsid w:val="0058044B"/>
    <w:pPr>
      <w:ind w:left="720"/>
      <w:contextualSpacing/>
    </w:pPr>
  </w:style>
  <w:style w:type="paragraph" w:styleId="Title">
    <w:name w:val="Title"/>
    <w:basedOn w:val="Normal"/>
    <w:next w:val="Normal"/>
    <w:link w:val="TitleChar"/>
    <w:qFormat/>
    <w:rsid w:val="0022513F"/>
    <w:pPr>
      <w:suppressAutoHyphens/>
      <w:jc w:val="center"/>
    </w:pPr>
    <w:rPr>
      <w:rFonts w:ascii=".VnArialH" w:hAnsi=".VnArialH"/>
      <w:b/>
      <w:sz w:val="40"/>
      <w:szCs w:val="20"/>
      <w:lang w:eastAsia="ar-SA"/>
    </w:rPr>
  </w:style>
  <w:style w:type="character" w:customStyle="1" w:styleId="TitleChar">
    <w:name w:val="Title Char"/>
    <w:basedOn w:val="DefaultParagraphFont"/>
    <w:link w:val="Title"/>
    <w:rsid w:val="0022513F"/>
    <w:rPr>
      <w:rFonts w:ascii=".VnArialH" w:hAnsi=".VnArialH"/>
      <w:b/>
      <w:sz w:val="40"/>
      <w:lang w:eastAsia="ar-SA"/>
    </w:rPr>
  </w:style>
  <w:style w:type="paragraph" w:styleId="Subtitle">
    <w:name w:val="Subtitle"/>
    <w:basedOn w:val="Normal"/>
    <w:next w:val="Normal"/>
    <w:link w:val="SubtitleChar"/>
    <w:qFormat/>
    <w:rsid w:val="0022513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2513F"/>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D7035C"/>
    <w:rPr>
      <w:sz w:val="22"/>
      <w:lang w:val="en-GB" w:eastAsia="en-GB"/>
    </w:rPr>
  </w:style>
  <w:style w:type="character" w:customStyle="1" w:styleId="apple-style-span">
    <w:name w:val="apple-style-span"/>
    <w:basedOn w:val="DefaultParagraphFont"/>
    <w:rsid w:val="00D7035C"/>
  </w:style>
  <w:style w:type="paragraph" w:styleId="BodyText">
    <w:name w:val="Body Text"/>
    <w:basedOn w:val="Normal"/>
    <w:link w:val="BodyTextChar"/>
    <w:rsid w:val="00B74B19"/>
    <w:rPr>
      <w:rFonts w:ascii="Arial" w:hAnsi="Arial"/>
      <w:sz w:val="22"/>
    </w:rPr>
  </w:style>
  <w:style w:type="character" w:customStyle="1" w:styleId="BodyTextChar">
    <w:name w:val="Body Text Char"/>
    <w:basedOn w:val="DefaultParagraphFont"/>
    <w:link w:val="BodyText"/>
    <w:rsid w:val="00B74B19"/>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E93"/>
    <w:rPr>
      <w:sz w:val="24"/>
      <w:szCs w:val="24"/>
    </w:rPr>
  </w:style>
  <w:style w:type="paragraph" w:styleId="Heading1">
    <w:name w:val="heading 1"/>
    <w:basedOn w:val="Normal"/>
    <w:next w:val="Normal"/>
    <w:qFormat/>
    <w:rsid w:val="00286E93"/>
    <w:pPr>
      <w:keepNext/>
      <w:outlineLvl w:val="0"/>
    </w:pPr>
    <w:rPr>
      <w:rFonts w:ascii="Arial" w:hAnsi="Arial"/>
      <w:b/>
      <w:szCs w:val="20"/>
      <w:u w:val="single"/>
      <w:lang w:val="en-GB"/>
    </w:rPr>
  </w:style>
  <w:style w:type="paragraph" w:styleId="Heading2">
    <w:name w:val="heading 2"/>
    <w:basedOn w:val="Normal"/>
    <w:next w:val="Normal"/>
    <w:qFormat/>
    <w:rsid w:val="00286E93"/>
    <w:pPr>
      <w:keepNext/>
      <w:jc w:val="center"/>
      <w:outlineLvl w:val="1"/>
    </w:pPr>
    <w:rPr>
      <w:rFonts w:ascii="Arial" w:hAnsi="Arial" w:cs="Arial"/>
      <w:b/>
      <w:sz w:val="17"/>
      <w:szCs w:val="17"/>
      <w:lang w:val="en-GB"/>
    </w:rPr>
  </w:style>
  <w:style w:type="paragraph" w:styleId="Heading3">
    <w:name w:val="heading 3"/>
    <w:basedOn w:val="Normal"/>
    <w:next w:val="Normal"/>
    <w:qFormat/>
    <w:rsid w:val="00286E93"/>
    <w:pPr>
      <w:keepNext/>
      <w:jc w:val="center"/>
      <w:outlineLvl w:val="2"/>
    </w:pPr>
    <w:rPr>
      <w:rFonts w:ascii="Arial" w:hAnsi="Arial"/>
      <w:b/>
      <w:sz w:val="22"/>
    </w:rPr>
  </w:style>
  <w:style w:type="paragraph" w:styleId="Heading4">
    <w:name w:val="heading 4"/>
    <w:basedOn w:val="Normal"/>
    <w:next w:val="Normal"/>
    <w:qFormat/>
    <w:rsid w:val="00286E93"/>
    <w:pPr>
      <w:keepNext/>
      <w:jc w:val="center"/>
      <w:outlineLvl w:val="3"/>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6E93"/>
    <w:pPr>
      <w:tabs>
        <w:tab w:val="center" w:pos="4320"/>
        <w:tab w:val="right" w:pos="8640"/>
      </w:tabs>
    </w:pPr>
    <w:rPr>
      <w:rFonts w:ascii="Arial" w:hAnsi="Arial"/>
      <w:szCs w:val="20"/>
      <w:lang w:val="en-GB"/>
    </w:rPr>
  </w:style>
  <w:style w:type="paragraph" w:customStyle="1" w:styleId="StyleBodyTextPIPItalic">
    <w:name w:val="Style Body Text (PIP) + Italic"/>
    <w:basedOn w:val="Normal"/>
    <w:rsid w:val="00286E93"/>
    <w:pPr>
      <w:overflowPunct w:val="0"/>
      <w:autoSpaceDE w:val="0"/>
      <w:autoSpaceDN w:val="0"/>
      <w:adjustRightInd w:val="0"/>
      <w:jc w:val="both"/>
      <w:textAlignment w:val="baseline"/>
    </w:pPr>
    <w:rPr>
      <w:rFonts w:ascii="Arial" w:hAnsi="Arial"/>
      <w:iCs/>
      <w:sz w:val="22"/>
      <w:szCs w:val="20"/>
      <w:lang w:val="en-CA"/>
    </w:rPr>
  </w:style>
  <w:style w:type="character" w:customStyle="1" w:styleId="StyleBodyTextPIPItalicChar">
    <w:name w:val="Style Body Text (PIP) + Italic Char"/>
    <w:rsid w:val="00286E93"/>
    <w:rPr>
      <w:rFonts w:ascii="Arial" w:hAnsi="Arial"/>
      <w:iCs/>
      <w:sz w:val="22"/>
      <w:lang w:val="en-CA" w:eastAsia="en-US" w:bidi="ar-SA"/>
    </w:rPr>
  </w:style>
  <w:style w:type="character" w:styleId="Hyperlink">
    <w:name w:val="Hyperlink"/>
    <w:rsid w:val="00286E93"/>
    <w:rPr>
      <w:color w:val="0000FF"/>
      <w:u w:val="single"/>
    </w:rPr>
  </w:style>
  <w:style w:type="paragraph" w:styleId="Footer">
    <w:name w:val="footer"/>
    <w:basedOn w:val="Normal"/>
    <w:rsid w:val="00286E93"/>
    <w:pPr>
      <w:tabs>
        <w:tab w:val="center" w:pos="4320"/>
        <w:tab w:val="right" w:pos="8640"/>
      </w:tabs>
    </w:pPr>
  </w:style>
  <w:style w:type="character" w:styleId="PageNumber">
    <w:name w:val="page number"/>
    <w:basedOn w:val="DefaultParagraphFont"/>
    <w:rsid w:val="00286E93"/>
  </w:style>
  <w:style w:type="paragraph" w:styleId="E-mailSignature">
    <w:name w:val="E-mail Signature"/>
    <w:basedOn w:val="Normal"/>
    <w:rsid w:val="00BF410B"/>
  </w:style>
  <w:style w:type="character" w:styleId="HTMLTypewriter">
    <w:name w:val="HTML Typewriter"/>
    <w:rsid w:val="00BE0BCE"/>
    <w:rPr>
      <w:rFonts w:ascii="Courier New" w:eastAsia="Times New Roman" w:hAnsi="Courier New" w:cs="Courier New"/>
      <w:sz w:val="20"/>
      <w:szCs w:val="20"/>
    </w:rPr>
  </w:style>
  <w:style w:type="paragraph" w:styleId="NormalWeb">
    <w:name w:val="Normal (Web)"/>
    <w:basedOn w:val="Normal"/>
    <w:uiPriority w:val="99"/>
    <w:rsid w:val="00010FBB"/>
  </w:style>
  <w:style w:type="character" w:styleId="CommentReference">
    <w:name w:val="annotation reference"/>
    <w:rsid w:val="00010FBB"/>
    <w:rPr>
      <w:sz w:val="16"/>
      <w:szCs w:val="16"/>
    </w:rPr>
  </w:style>
  <w:style w:type="paragraph" w:styleId="CommentText">
    <w:name w:val="annotation text"/>
    <w:basedOn w:val="Normal"/>
    <w:link w:val="CommentTextChar"/>
    <w:rsid w:val="00010FBB"/>
    <w:rPr>
      <w:sz w:val="20"/>
      <w:szCs w:val="20"/>
    </w:rPr>
  </w:style>
  <w:style w:type="character" w:customStyle="1" w:styleId="CommentTextChar">
    <w:name w:val="Comment Text Char"/>
    <w:basedOn w:val="DefaultParagraphFont"/>
    <w:link w:val="CommentText"/>
    <w:rsid w:val="00010FBB"/>
  </w:style>
  <w:style w:type="paragraph" w:styleId="BalloonText">
    <w:name w:val="Balloon Text"/>
    <w:basedOn w:val="Normal"/>
    <w:link w:val="BalloonTextChar"/>
    <w:rsid w:val="00010FBB"/>
    <w:rPr>
      <w:rFonts w:ascii="Tahoma" w:hAnsi="Tahoma"/>
      <w:sz w:val="16"/>
      <w:szCs w:val="16"/>
    </w:rPr>
  </w:style>
  <w:style w:type="character" w:customStyle="1" w:styleId="BalloonTextChar">
    <w:name w:val="Balloon Text Char"/>
    <w:link w:val="BalloonText"/>
    <w:rsid w:val="00010FBB"/>
    <w:rPr>
      <w:rFonts w:ascii="Tahoma" w:hAnsi="Tahoma" w:cs="Tahoma"/>
      <w:sz w:val="16"/>
      <w:szCs w:val="16"/>
    </w:rPr>
  </w:style>
  <w:style w:type="character" w:customStyle="1" w:styleId="apple-converted-space">
    <w:name w:val="apple-converted-space"/>
    <w:basedOn w:val="DefaultParagraphFont"/>
    <w:rsid w:val="00606B33"/>
  </w:style>
  <w:style w:type="paragraph" w:styleId="ListParagraph">
    <w:name w:val="List Paragraph"/>
    <w:basedOn w:val="Normal"/>
    <w:uiPriority w:val="34"/>
    <w:qFormat/>
    <w:rsid w:val="0058044B"/>
    <w:pPr>
      <w:ind w:left="720"/>
      <w:contextualSpacing/>
    </w:pPr>
  </w:style>
  <w:style w:type="paragraph" w:styleId="Title">
    <w:name w:val="Title"/>
    <w:basedOn w:val="Normal"/>
    <w:next w:val="Normal"/>
    <w:link w:val="TitleChar"/>
    <w:qFormat/>
    <w:rsid w:val="0022513F"/>
    <w:pPr>
      <w:suppressAutoHyphens/>
      <w:jc w:val="center"/>
    </w:pPr>
    <w:rPr>
      <w:rFonts w:ascii=".VnArialH" w:hAnsi=".VnArialH"/>
      <w:b/>
      <w:sz w:val="40"/>
      <w:szCs w:val="20"/>
      <w:lang w:eastAsia="ar-SA"/>
    </w:rPr>
  </w:style>
  <w:style w:type="character" w:customStyle="1" w:styleId="TitleChar">
    <w:name w:val="Title Char"/>
    <w:basedOn w:val="DefaultParagraphFont"/>
    <w:link w:val="Title"/>
    <w:rsid w:val="0022513F"/>
    <w:rPr>
      <w:rFonts w:ascii=".VnArialH" w:hAnsi=".VnArialH"/>
      <w:b/>
      <w:sz w:val="40"/>
      <w:lang w:eastAsia="ar-SA"/>
    </w:rPr>
  </w:style>
  <w:style w:type="paragraph" w:styleId="Subtitle">
    <w:name w:val="Subtitle"/>
    <w:basedOn w:val="Normal"/>
    <w:next w:val="Normal"/>
    <w:link w:val="SubtitleChar"/>
    <w:qFormat/>
    <w:rsid w:val="0022513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2513F"/>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D7035C"/>
    <w:rPr>
      <w:sz w:val="22"/>
      <w:lang w:val="en-GB" w:eastAsia="en-GB"/>
    </w:rPr>
  </w:style>
  <w:style w:type="character" w:customStyle="1" w:styleId="apple-style-span">
    <w:name w:val="apple-style-span"/>
    <w:basedOn w:val="DefaultParagraphFont"/>
    <w:rsid w:val="00D7035C"/>
  </w:style>
  <w:style w:type="paragraph" w:styleId="BodyText">
    <w:name w:val="Body Text"/>
    <w:basedOn w:val="Normal"/>
    <w:link w:val="BodyTextChar"/>
    <w:rsid w:val="00B74B19"/>
    <w:rPr>
      <w:rFonts w:ascii="Arial" w:hAnsi="Arial"/>
      <w:sz w:val="22"/>
    </w:rPr>
  </w:style>
  <w:style w:type="character" w:customStyle="1" w:styleId="BodyTextChar">
    <w:name w:val="Body Text Char"/>
    <w:basedOn w:val="DefaultParagraphFont"/>
    <w:link w:val="BodyText"/>
    <w:rsid w:val="00B74B19"/>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305085891">
      <w:bodyDiv w:val="1"/>
      <w:marLeft w:val="0"/>
      <w:marRight w:val="0"/>
      <w:marTop w:val="0"/>
      <w:marBottom w:val="0"/>
      <w:divBdr>
        <w:top w:val="none" w:sz="0" w:space="0" w:color="auto"/>
        <w:left w:val="none" w:sz="0" w:space="0" w:color="auto"/>
        <w:bottom w:val="none" w:sz="0" w:space="0" w:color="auto"/>
        <w:right w:val="none" w:sz="0" w:space="0" w:color="auto"/>
      </w:divBdr>
      <w:divsChild>
        <w:div w:id="677776909">
          <w:marLeft w:val="0"/>
          <w:marRight w:val="0"/>
          <w:marTop w:val="0"/>
          <w:marBottom w:val="0"/>
          <w:divBdr>
            <w:top w:val="none" w:sz="0" w:space="0" w:color="auto"/>
            <w:left w:val="none" w:sz="0" w:space="0" w:color="auto"/>
            <w:bottom w:val="none" w:sz="0" w:space="0" w:color="auto"/>
            <w:right w:val="none" w:sz="0" w:space="0" w:color="auto"/>
          </w:divBdr>
        </w:div>
        <w:div w:id="237252730">
          <w:marLeft w:val="0"/>
          <w:marRight w:val="0"/>
          <w:marTop w:val="0"/>
          <w:marBottom w:val="0"/>
          <w:divBdr>
            <w:top w:val="none" w:sz="0" w:space="0" w:color="auto"/>
            <w:left w:val="none" w:sz="0" w:space="0" w:color="auto"/>
            <w:bottom w:val="none" w:sz="0" w:space="0" w:color="auto"/>
            <w:right w:val="none" w:sz="0" w:space="0" w:color="auto"/>
          </w:divBdr>
        </w:div>
        <w:div w:id="1150636241">
          <w:marLeft w:val="0"/>
          <w:marRight w:val="0"/>
          <w:marTop w:val="0"/>
          <w:marBottom w:val="0"/>
          <w:divBdr>
            <w:top w:val="none" w:sz="0" w:space="0" w:color="auto"/>
            <w:left w:val="none" w:sz="0" w:space="0" w:color="auto"/>
            <w:bottom w:val="none" w:sz="0" w:space="0" w:color="auto"/>
            <w:right w:val="none" w:sz="0" w:space="0" w:color="auto"/>
          </w:divBdr>
        </w:div>
      </w:divsChild>
    </w:div>
    <w:div w:id="322701291">
      <w:bodyDiv w:val="1"/>
      <w:marLeft w:val="0"/>
      <w:marRight w:val="0"/>
      <w:marTop w:val="0"/>
      <w:marBottom w:val="0"/>
      <w:divBdr>
        <w:top w:val="none" w:sz="0" w:space="0" w:color="auto"/>
        <w:left w:val="none" w:sz="0" w:space="0" w:color="auto"/>
        <w:bottom w:val="none" w:sz="0" w:space="0" w:color="auto"/>
        <w:right w:val="none" w:sz="0" w:space="0" w:color="auto"/>
      </w:divBdr>
    </w:div>
    <w:div w:id="375468668">
      <w:bodyDiv w:val="1"/>
      <w:marLeft w:val="0"/>
      <w:marRight w:val="0"/>
      <w:marTop w:val="0"/>
      <w:marBottom w:val="0"/>
      <w:divBdr>
        <w:top w:val="none" w:sz="0" w:space="0" w:color="auto"/>
        <w:left w:val="none" w:sz="0" w:space="0" w:color="auto"/>
        <w:bottom w:val="none" w:sz="0" w:space="0" w:color="auto"/>
        <w:right w:val="none" w:sz="0" w:space="0" w:color="auto"/>
      </w:divBdr>
      <w:divsChild>
        <w:div w:id="5375789">
          <w:marLeft w:val="0"/>
          <w:marRight w:val="0"/>
          <w:marTop w:val="0"/>
          <w:marBottom w:val="0"/>
          <w:divBdr>
            <w:top w:val="none" w:sz="0" w:space="0" w:color="auto"/>
            <w:left w:val="none" w:sz="0" w:space="0" w:color="auto"/>
            <w:bottom w:val="none" w:sz="0" w:space="0" w:color="auto"/>
            <w:right w:val="none" w:sz="0" w:space="0" w:color="auto"/>
          </w:divBdr>
        </w:div>
        <w:div w:id="1288855859">
          <w:marLeft w:val="0"/>
          <w:marRight w:val="0"/>
          <w:marTop w:val="0"/>
          <w:marBottom w:val="0"/>
          <w:divBdr>
            <w:top w:val="none" w:sz="0" w:space="0" w:color="auto"/>
            <w:left w:val="none" w:sz="0" w:space="0" w:color="auto"/>
            <w:bottom w:val="none" w:sz="0" w:space="0" w:color="auto"/>
            <w:right w:val="none" w:sz="0" w:space="0" w:color="auto"/>
          </w:divBdr>
        </w:div>
        <w:div w:id="1950703339">
          <w:marLeft w:val="0"/>
          <w:marRight w:val="0"/>
          <w:marTop w:val="0"/>
          <w:marBottom w:val="0"/>
          <w:divBdr>
            <w:top w:val="none" w:sz="0" w:space="0" w:color="auto"/>
            <w:left w:val="none" w:sz="0" w:space="0" w:color="auto"/>
            <w:bottom w:val="none" w:sz="0" w:space="0" w:color="auto"/>
            <w:right w:val="none" w:sz="0" w:space="0" w:color="auto"/>
          </w:divBdr>
        </w:div>
        <w:div w:id="2039309218">
          <w:marLeft w:val="0"/>
          <w:marRight w:val="0"/>
          <w:marTop w:val="0"/>
          <w:marBottom w:val="0"/>
          <w:divBdr>
            <w:top w:val="none" w:sz="0" w:space="0" w:color="auto"/>
            <w:left w:val="none" w:sz="0" w:space="0" w:color="auto"/>
            <w:bottom w:val="none" w:sz="0" w:space="0" w:color="auto"/>
            <w:right w:val="none" w:sz="0" w:space="0" w:color="auto"/>
          </w:divBdr>
        </w:div>
        <w:div w:id="1835418000">
          <w:marLeft w:val="0"/>
          <w:marRight w:val="0"/>
          <w:marTop w:val="0"/>
          <w:marBottom w:val="0"/>
          <w:divBdr>
            <w:top w:val="none" w:sz="0" w:space="0" w:color="auto"/>
            <w:left w:val="none" w:sz="0" w:space="0" w:color="auto"/>
            <w:bottom w:val="none" w:sz="0" w:space="0" w:color="auto"/>
            <w:right w:val="none" w:sz="0" w:space="0" w:color="auto"/>
          </w:divBdr>
        </w:div>
        <w:div w:id="1110933059">
          <w:marLeft w:val="0"/>
          <w:marRight w:val="0"/>
          <w:marTop w:val="0"/>
          <w:marBottom w:val="0"/>
          <w:divBdr>
            <w:top w:val="none" w:sz="0" w:space="0" w:color="auto"/>
            <w:left w:val="none" w:sz="0" w:space="0" w:color="auto"/>
            <w:bottom w:val="none" w:sz="0" w:space="0" w:color="auto"/>
            <w:right w:val="none" w:sz="0" w:space="0" w:color="auto"/>
          </w:divBdr>
        </w:div>
        <w:div w:id="171453286">
          <w:marLeft w:val="0"/>
          <w:marRight w:val="0"/>
          <w:marTop w:val="0"/>
          <w:marBottom w:val="0"/>
          <w:divBdr>
            <w:top w:val="none" w:sz="0" w:space="0" w:color="auto"/>
            <w:left w:val="none" w:sz="0" w:space="0" w:color="auto"/>
            <w:bottom w:val="none" w:sz="0" w:space="0" w:color="auto"/>
            <w:right w:val="none" w:sz="0" w:space="0" w:color="auto"/>
          </w:divBdr>
        </w:div>
        <w:div w:id="1786390134">
          <w:marLeft w:val="0"/>
          <w:marRight w:val="0"/>
          <w:marTop w:val="0"/>
          <w:marBottom w:val="0"/>
          <w:divBdr>
            <w:top w:val="none" w:sz="0" w:space="0" w:color="auto"/>
            <w:left w:val="none" w:sz="0" w:space="0" w:color="auto"/>
            <w:bottom w:val="none" w:sz="0" w:space="0" w:color="auto"/>
            <w:right w:val="none" w:sz="0" w:space="0" w:color="auto"/>
          </w:divBdr>
        </w:div>
      </w:divsChild>
    </w:div>
    <w:div w:id="1041128445">
      <w:bodyDiv w:val="1"/>
      <w:marLeft w:val="0"/>
      <w:marRight w:val="0"/>
      <w:marTop w:val="0"/>
      <w:marBottom w:val="0"/>
      <w:divBdr>
        <w:top w:val="none" w:sz="0" w:space="0" w:color="auto"/>
        <w:left w:val="none" w:sz="0" w:space="0" w:color="auto"/>
        <w:bottom w:val="none" w:sz="0" w:space="0" w:color="auto"/>
        <w:right w:val="none" w:sz="0" w:space="0" w:color="auto"/>
      </w:divBdr>
    </w:div>
    <w:div w:id="1182740962">
      <w:bodyDiv w:val="1"/>
      <w:marLeft w:val="0"/>
      <w:marRight w:val="0"/>
      <w:marTop w:val="0"/>
      <w:marBottom w:val="0"/>
      <w:divBdr>
        <w:top w:val="none" w:sz="0" w:space="0" w:color="auto"/>
        <w:left w:val="none" w:sz="0" w:space="0" w:color="auto"/>
        <w:bottom w:val="none" w:sz="0" w:space="0" w:color="auto"/>
        <w:right w:val="none" w:sz="0" w:space="0" w:color="auto"/>
      </w:divBdr>
    </w:div>
    <w:div w:id="13689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nguyenhai@plan-international.or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ndinh@hki.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lam@hki.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88B9E-5B30-4F37-930D-D6B0AA51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Helen Keller International</Company>
  <LinksUpToDate>false</LinksUpToDate>
  <CharactersWithSpaces>6001</CharactersWithSpaces>
  <SharedDoc>false</SharedDoc>
  <HLinks>
    <vt:vector size="12" baseType="variant">
      <vt:variant>
        <vt:i4>6815833</vt:i4>
      </vt:variant>
      <vt:variant>
        <vt:i4>3</vt:i4>
      </vt:variant>
      <vt:variant>
        <vt:i4>0</vt:i4>
      </vt:variant>
      <vt:variant>
        <vt:i4>5</vt:i4>
      </vt:variant>
      <vt:variant>
        <vt:lpwstr>mailto:tranha@hki.org</vt:lpwstr>
      </vt:variant>
      <vt:variant>
        <vt:lpwstr/>
      </vt:variant>
      <vt:variant>
        <vt:i4>2031676</vt:i4>
      </vt:variant>
      <vt:variant>
        <vt:i4>0</vt:i4>
      </vt:variant>
      <vt:variant>
        <vt:i4>0</vt:i4>
      </vt:variant>
      <vt:variant>
        <vt:i4>5</vt:i4>
      </vt:variant>
      <vt:variant>
        <vt:lpwstr>mailto:pngoc@hki.org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steve</dc:creator>
  <cp:lastModifiedBy>Kim Ngoc</cp:lastModifiedBy>
  <cp:revision>3</cp:revision>
  <cp:lastPrinted>2013-07-17T02:49:00Z</cp:lastPrinted>
  <dcterms:created xsi:type="dcterms:W3CDTF">2014-03-01T04:36:00Z</dcterms:created>
  <dcterms:modified xsi:type="dcterms:W3CDTF">2014-03-01T04:38:00Z</dcterms:modified>
</cp:coreProperties>
</file>